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DBD" w:rsidRDefault="00237DBD" w:rsidP="00AE10FE">
      <w:pPr>
        <w:pStyle w:val="Ttulo2"/>
      </w:pPr>
    </w:p>
    <w:p w:rsidR="00AD33C8" w:rsidRPr="002843DC" w:rsidRDefault="00AD33C8" w:rsidP="00AD33C8">
      <w:pPr>
        <w:spacing w:after="240" w:line="360" w:lineRule="auto"/>
        <w:jc w:val="both"/>
        <w:rPr>
          <w:rFonts w:ascii="Palatino Linotype" w:hAnsi="Palatino Linotype" w:cs="Arial"/>
        </w:rPr>
      </w:pPr>
      <w:r w:rsidRPr="002843DC">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99673B" w:rsidRPr="002843DC">
        <w:rPr>
          <w:rFonts w:ascii="Palatino Linotype" w:hAnsi="Palatino Linotype" w:cs="Arial"/>
        </w:rPr>
        <w:t xml:space="preserve"> de México, de fecha </w:t>
      </w:r>
      <w:r w:rsidR="0087587B" w:rsidRPr="002843DC">
        <w:rPr>
          <w:rFonts w:ascii="Palatino Linotype" w:hAnsi="Palatino Linotype" w:cs="Arial"/>
        </w:rPr>
        <w:t>veintiséis</w:t>
      </w:r>
      <w:r w:rsidR="007839DE">
        <w:rPr>
          <w:rFonts w:ascii="Palatino Linotype" w:hAnsi="Palatino Linotype" w:cs="Arial"/>
        </w:rPr>
        <w:t xml:space="preserve"> de jun</w:t>
      </w:r>
      <w:r w:rsidR="0099673B" w:rsidRPr="002843DC">
        <w:rPr>
          <w:rFonts w:ascii="Palatino Linotype" w:hAnsi="Palatino Linotype" w:cs="Arial"/>
        </w:rPr>
        <w:t>io</w:t>
      </w:r>
      <w:r w:rsidRPr="002843DC">
        <w:rPr>
          <w:rFonts w:ascii="Palatino Linotype" w:hAnsi="Palatino Linotype" w:cs="Arial"/>
        </w:rPr>
        <w:t xml:space="preserve"> de dos mil dieciocho.</w:t>
      </w:r>
    </w:p>
    <w:p w:rsidR="00AD33C8" w:rsidRPr="002843DC" w:rsidRDefault="00AD33C8" w:rsidP="00AD33C8">
      <w:pPr>
        <w:spacing w:before="240" w:after="240" w:line="360" w:lineRule="auto"/>
        <w:jc w:val="both"/>
        <w:rPr>
          <w:rFonts w:ascii="Palatino Linotype" w:hAnsi="Palatino Linotype" w:cs="Arial"/>
        </w:rPr>
      </w:pPr>
      <w:r w:rsidRPr="002843DC">
        <w:rPr>
          <w:rFonts w:ascii="Palatino Linotype" w:hAnsi="Palatino Linotype" w:cs="Arial"/>
          <w:b/>
        </w:rPr>
        <w:t>VISTO</w:t>
      </w:r>
      <w:r w:rsidR="00C36E38" w:rsidRPr="002843DC">
        <w:rPr>
          <w:rFonts w:ascii="Palatino Linotype" w:hAnsi="Palatino Linotype" w:cs="Arial"/>
          <w:b/>
        </w:rPr>
        <w:t>S</w:t>
      </w:r>
      <w:r w:rsidR="00C36E38" w:rsidRPr="002843DC">
        <w:rPr>
          <w:rFonts w:ascii="Palatino Linotype" w:hAnsi="Palatino Linotype" w:cs="Arial"/>
        </w:rPr>
        <w:t xml:space="preserve"> los</w:t>
      </w:r>
      <w:r w:rsidRPr="002843DC">
        <w:rPr>
          <w:rFonts w:ascii="Palatino Linotype" w:hAnsi="Palatino Linotype" w:cs="Arial"/>
        </w:rPr>
        <w:t xml:space="preserve"> expediente</w:t>
      </w:r>
      <w:r w:rsidR="00C36E38" w:rsidRPr="002843DC">
        <w:rPr>
          <w:rFonts w:ascii="Palatino Linotype" w:hAnsi="Palatino Linotype" w:cs="Arial"/>
        </w:rPr>
        <w:t>s</w:t>
      </w:r>
      <w:r w:rsidRPr="002843DC">
        <w:rPr>
          <w:rFonts w:ascii="Palatino Linotype" w:hAnsi="Palatino Linotype" w:cs="Arial"/>
        </w:rPr>
        <w:t xml:space="preserve"> formado</w:t>
      </w:r>
      <w:r w:rsidR="00C36E38" w:rsidRPr="002843DC">
        <w:rPr>
          <w:rFonts w:ascii="Palatino Linotype" w:hAnsi="Palatino Linotype" w:cs="Arial"/>
        </w:rPr>
        <w:t>s</w:t>
      </w:r>
      <w:r w:rsidRPr="002843DC">
        <w:rPr>
          <w:rFonts w:ascii="Palatino Linotype" w:hAnsi="Palatino Linotype" w:cs="Arial"/>
        </w:rPr>
        <w:t xml:space="preserve"> con motivo de los recursos de revisión </w:t>
      </w:r>
      <w:r w:rsidR="00C36E38" w:rsidRPr="002843DC">
        <w:rPr>
          <w:rFonts w:ascii="Palatino Linotype" w:hAnsi="Palatino Linotype" w:cs="Arial"/>
          <w:b/>
        </w:rPr>
        <w:t>02407/INFOEM/IP/RR/2019, 02408/INFOEM/IP/RR/2019, 02409/INFOEM/IP/RR/2019</w:t>
      </w:r>
      <w:r w:rsidR="00C36E38" w:rsidRPr="002843DC">
        <w:rPr>
          <w:rFonts w:ascii="Palatino Linotype" w:hAnsi="Palatino Linotype" w:cs="Arial"/>
        </w:rPr>
        <w:t xml:space="preserve">, </w:t>
      </w:r>
      <w:r w:rsidR="00C36E38" w:rsidRPr="002843DC">
        <w:rPr>
          <w:rFonts w:ascii="Palatino Linotype" w:hAnsi="Palatino Linotype" w:cs="Arial"/>
          <w:b/>
        </w:rPr>
        <w:t>02411/INFOEM/IP/RR/2019</w:t>
      </w:r>
      <w:r w:rsidR="00C36E38" w:rsidRPr="002843DC">
        <w:rPr>
          <w:rFonts w:ascii="Palatino Linotype" w:hAnsi="Palatino Linotype" w:cs="Arial"/>
        </w:rPr>
        <w:t xml:space="preserve">  y </w:t>
      </w:r>
      <w:r w:rsidR="00C36E38" w:rsidRPr="002843DC">
        <w:rPr>
          <w:rFonts w:ascii="Palatino Linotype" w:hAnsi="Palatino Linotype" w:cs="Arial"/>
          <w:b/>
        </w:rPr>
        <w:t>02412</w:t>
      </w:r>
      <w:r w:rsidR="00E541DD" w:rsidRPr="002843DC">
        <w:rPr>
          <w:rFonts w:ascii="Palatino Linotype" w:hAnsi="Palatino Linotype" w:cs="Arial"/>
          <w:b/>
        </w:rPr>
        <w:t>/INFOEM/IP/RR/2019</w:t>
      </w:r>
      <w:r w:rsidR="00C36E38" w:rsidRPr="002843DC">
        <w:rPr>
          <w:rFonts w:ascii="Palatino Linotype" w:hAnsi="Palatino Linotype" w:cs="Arial"/>
        </w:rPr>
        <w:t xml:space="preserve"> </w:t>
      </w:r>
      <w:r w:rsidRPr="002843DC">
        <w:rPr>
          <w:rFonts w:ascii="Palatino Linotype" w:hAnsi="Palatino Linotype" w:cs="Arial"/>
        </w:rPr>
        <w:t xml:space="preserve"> promovidos por el </w:t>
      </w:r>
      <w:r w:rsidRPr="002843DC">
        <w:rPr>
          <w:rFonts w:ascii="Palatino Linotype" w:hAnsi="Palatino Linotype" w:cs="Arial"/>
          <w:b/>
        </w:rPr>
        <w:t xml:space="preserve">C. </w:t>
      </w:r>
      <w:proofErr w:type="spellStart"/>
      <w:r w:rsidR="00634E7C">
        <w:rPr>
          <w:rFonts w:ascii="Palatino Linotype" w:hAnsi="Palatino Linotype" w:cs="Arial"/>
          <w:b/>
        </w:rPr>
        <w:t>xxxxx</w:t>
      </w:r>
      <w:proofErr w:type="spellEnd"/>
      <w:r w:rsidR="00C36E38" w:rsidRPr="002843DC">
        <w:rPr>
          <w:rFonts w:ascii="Palatino Linotype" w:hAnsi="Palatino Linotype" w:cs="Arial"/>
          <w:b/>
        </w:rPr>
        <w:t xml:space="preserve"> </w:t>
      </w:r>
      <w:proofErr w:type="spellStart"/>
      <w:r w:rsidR="00634E7C">
        <w:rPr>
          <w:rFonts w:ascii="Palatino Linotype" w:hAnsi="Palatino Linotype" w:cs="Arial"/>
          <w:b/>
        </w:rPr>
        <w:t>xxxxxx</w:t>
      </w:r>
      <w:proofErr w:type="spellEnd"/>
      <w:r w:rsidR="00C36E38" w:rsidRPr="002843DC">
        <w:rPr>
          <w:rFonts w:ascii="Palatino Linotype" w:hAnsi="Palatino Linotype" w:cs="Arial"/>
          <w:b/>
        </w:rPr>
        <w:t xml:space="preserve"> </w:t>
      </w:r>
      <w:proofErr w:type="spellStart"/>
      <w:r w:rsidR="00634E7C">
        <w:rPr>
          <w:rFonts w:ascii="Palatino Linotype" w:hAnsi="Palatino Linotype" w:cs="Arial"/>
          <w:b/>
        </w:rPr>
        <w:t>xxxxxx</w:t>
      </w:r>
      <w:proofErr w:type="spellEnd"/>
      <w:r w:rsidR="00C36E38" w:rsidRPr="002843DC">
        <w:rPr>
          <w:rFonts w:ascii="Palatino Linotype" w:hAnsi="Palatino Linotype" w:cs="Arial"/>
          <w:b/>
        </w:rPr>
        <w:t xml:space="preserve"> </w:t>
      </w:r>
      <w:proofErr w:type="spellStart"/>
      <w:r w:rsidR="00634E7C">
        <w:rPr>
          <w:rFonts w:ascii="Palatino Linotype" w:hAnsi="Palatino Linotype" w:cs="Arial"/>
          <w:b/>
        </w:rPr>
        <w:t>xxxxxxx</w:t>
      </w:r>
      <w:proofErr w:type="spellEnd"/>
      <w:r w:rsidRPr="002843DC">
        <w:rPr>
          <w:rFonts w:ascii="Palatino Linotype" w:hAnsi="Palatino Linotype" w:cs="Arial"/>
        </w:rPr>
        <w:t xml:space="preserve">, en lo sucesivo </w:t>
      </w:r>
      <w:r w:rsidRPr="002843DC">
        <w:rPr>
          <w:rFonts w:ascii="Palatino Linotype" w:hAnsi="Palatino Linotype" w:cs="Arial"/>
          <w:b/>
        </w:rPr>
        <w:t>EL RECURRENTE</w:t>
      </w:r>
      <w:r w:rsidRPr="002843DC">
        <w:rPr>
          <w:rFonts w:ascii="Palatino Linotype" w:hAnsi="Palatino Linotype" w:cs="Arial"/>
        </w:rPr>
        <w:t>, en contra de las respuestas</w:t>
      </w:r>
      <w:r w:rsidRPr="002843DC">
        <w:rPr>
          <w:rFonts w:ascii="Palatino Linotype" w:hAnsi="Palatino Linotype"/>
        </w:rPr>
        <w:t xml:space="preserve"> del </w:t>
      </w:r>
      <w:r w:rsidR="00C36E38" w:rsidRPr="002843DC">
        <w:rPr>
          <w:rFonts w:ascii="Palatino Linotype" w:hAnsi="Palatino Linotype"/>
          <w:b/>
        </w:rPr>
        <w:t>Universidad Politécnica del Valle de Toluca</w:t>
      </w:r>
      <w:r w:rsidRPr="002843DC">
        <w:rPr>
          <w:rFonts w:ascii="Palatino Linotype" w:hAnsi="Palatino Linotype" w:cs="Arial"/>
        </w:rPr>
        <w:t xml:space="preserve">, en lo sucesivo </w:t>
      </w:r>
      <w:r w:rsidRPr="002843DC">
        <w:rPr>
          <w:rFonts w:ascii="Palatino Linotype" w:hAnsi="Palatino Linotype" w:cs="Arial"/>
          <w:b/>
        </w:rPr>
        <w:t xml:space="preserve">EL SUJETO OBLIGADO, </w:t>
      </w:r>
      <w:r w:rsidRPr="002843DC">
        <w:rPr>
          <w:rFonts w:ascii="Palatino Linotype" w:hAnsi="Palatino Linotype" w:cs="Arial"/>
        </w:rPr>
        <w:t xml:space="preserve">se procede a dictar la presente resolución con base en lo siguiente: </w:t>
      </w:r>
    </w:p>
    <w:p w:rsidR="00AD33C8" w:rsidRPr="002843DC" w:rsidRDefault="00AD33C8" w:rsidP="00AD33C8">
      <w:pPr>
        <w:spacing w:before="240" w:after="120" w:line="360" w:lineRule="auto"/>
        <w:jc w:val="center"/>
        <w:rPr>
          <w:rFonts w:ascii="Palatino Linotype" w:hAnsi="Palatino Linotype" w:cs="Arial"/>
          <w:b/>
          <w:bCs/>
          <w:spacing w:val="44"/>
          <w:sz w:val="28"/>
          <w:szCs w:val="28"/>
          <w:lang w:val="es-ES_tradnl"/>
        </w:rPr>
      </w:pPr>
      <w:r w:rsidRPr="002843DC">
        <w:rPr>
          <w:rFonts w:ascii="Palatino Linotype" w:hAnsi="Palatino Linotype" w:cs="Arial"/>
          <w:b/>
          <w:bCs/>
          <w:spacing w:val="44"/>
          <w:sz w:val="28"/>
          <w:szCs w:val="28"/>
          <w:lang w:val="es-ES_tradnl"/>
        </w:rPr>
        <w:t>RESULTANDO</w:t>
      </w:r>
    </w:p>
    <w:p w:rsidR="00AD33C8" w:rsidRPr="002843DC" w:rsidRDefault="0087587B" w:rsidP="00047292">
      <w:pPr>
        <w:pStyle w:val="Prrafodelista"/>
        <w:widowControl w:val="0"/>
        <w:numPr>
          <w:ilvl w:val="0"/>
          <w:numId w:val="3"/>
        </w:numPr>
        <w:tabs>
          <w:tab w:val="left" w:pos="284"/>
        </w:tabs>
        <w:autoSpaceDE w:val="0"/>
        <w:autoSpaceDN w:val="0"/>
        <w:adjustRightInd w:val="0"/>
        <w:spacing w:before="120" w:after="240" w:line="360" w:lineRule="auto"/>
        <w:ind w:left="0" w:firstLine="0"/>
        <w:contextualSpacing w:val="0"/>
        <w:jc w:val="both"/>
        <w:rPr>
          <w:rFonts w:ascii="Palatino Linotype" w:hAnsi="Palatino Linotype" w:cs="Arial"/>
        </w:rPr>
      </w:pPr>
      <w:r w:rsidRPr="002843DC">
        <w:rPr>
          <w:rFonts w:ascii="Palatino Linotype" w:hAnsi="Palatino Linotype"/>
        </w:rPr>
        <w:t>En fechas once y catorce de marzo</w:t>
      </w:r>
      <w:r w:rsidR="00691491" w:rsidRPr="002843DC">
        <w:rPr>
          <w:rFonts w:ascii="Palatino Linotype" w:hAnsi="Palatino Linotype"/>
        </w:rPr>
        <w:t xml:space="preserve"> de dos mil dieciocho</w:t>
      </w:r>
      <w:r w:rsidR="00AD33C8" w:rsidRPr="002843DC">
        <w:rPr>
          <w:rFonts w:ascii="Palatino Linotype" w:hAnsi="Palatino Linotype"/>
        </w:rPr>
        <w:t xml:space="preserve">, </w:t>
      </w:r>
      <w:r w:rsidR="00AD33C8" w:rsidRPr="002843DC">
        <w:rPr>
          <w:rFonts w:ascii="Palatino Linotype" w:hAnsi="Palatino Linotype"/>
          <w:b/>
        </w:rPr>
        <w:t>EL RECURRENTE</w:t>
      </w:r>
      <w:r w:rsidR="00AD33C8" w:rsidRPr="002843DC">
        <w:rPr>
          <w:rFonts w:ascii="Palatino Linotype" w:hAnsi="Palatino Linotype"/>
        </w:rPr>
        <w:t xml:space="preserve"> presentó a través </w:t>
      </w:r>
      <w:r w:rsidR="00AD33C8" w:rsidRPr="002843DC">
        <w:rPr>
          <w:rFonts w:ascii="Palatino Linotype" w:hAnsi="Palatino Linotype" w:cs="Arial"/>
        </w:rPr>
        <w:t>del</w:t>
      </w:r>
      <w:r w:rsidR="00AD33C8" w:rsidRPr="002843DC">
        <w:rPr>
          <w:rFonts w:ascii="Palatino Linotype" w:hAnsi="Palatino Linotype"/>
        </w:rPr>
        <w:t xml:space="preserve"> Sistema de </w:t>
      </w:r>
      <w:r w:rsidR="00AD33C8" w:rsidRPr="002843DC">
        <w:rPr>
          <w:rFonts w:ascii="Palatino Linotype" w:hAnsi="Palatino Linotype" w:cs="Arial"/>
        </w:rPr>
        <w:t>Acceso</w:t>
      </w:r>
      <w:r w:rsidR="00AD33C8" w:rsidRPr="002843DC">
        <w:rPr>
          <w:rFonts w:ascii="Palatino Linotype" w:hAnsi="Palatino Linotype"/>
        </w:rPr>
        <w:t xml:space="preserve"> a la Información Mexiquense, en lo subsecuente </w:t>
      </w:r>
      <w:r w:rsidR="00AD33C8" w:rsidRPr="002843DC">
        <w:rPr>
          <w:rFonts w:ascii="Palatino Linotype" w:hAnsi="Palatino Linotype"/>
          <w:b/>
        </w:rPr>
        <w:t>EL SAIMEX</w:t>
      </w:r>
      <w:r w:rsidR="00AD33C8" w:rsidRPr="002843DC">
        <w:rPr>
          <w:rFonts w:ascii="Palatino Linotype" w:hAnsi="Palatino Linotype"/>
        </w:rPr>
        <w:t xml:space="preserve">, ante </w:t>
      </w:r>
      <w:r w:rsidR="00AD33C8" w:rsidRPr="002843DC">
        <w:rPr>
          <w:rFonts w:ascii="Palatino Linotype" w:hAnsi="Palatino Linotype"/>
          <w:b/>
        </w:rPr>
        <w:t>EL SUJETO OBLIGADO</w:t>
      </w:r>
      <w:r w:rsidR="00AD33C8" w:rsidRPr="002843DC">
        <w:rPr>
          <w:rFonts w:ascii="Palatino Linotype" w:hAnsi="Palatino Linotype"/>
        </w:rPr>
        <w:t xml:space="preserve">, las solicitudes de acceso a información pública, a la que se les asignó los números de expediente </w:t>
      </w:r>
      <w:r w:rsidR="00C36E38" w:rsidRPr="002843DC">
        <w:rPr>
          <w:rFonts w:ascii="Palatino Linotype" w:hAnsi="Palatino Linotype"/>
          <w:b/>
          <w:bCs/>
        </w:rPr>
        <w:t xml:space="preserve">00957/UPVT/IP/2019, </w:t>
      </w:r>
      <w:r w:rsidR="00AD33C8" w:rsidRPr="002843DC">
        <w:rPr>
          <w:rFonts w:ascii="Palatino Linotype" w:hAnsi="Palatino Linotype"/>
          <w:b/>
          <w:bCs/>
        </w:rPr>
        <w:t> </w:t>
      </w:r>
      <w:r w:rsidR="00C36E38" w:rsidRPr="002843DC">
        <w:rPr>
          <w:rFonts w:ascii="Palatino Linotype" w:hAnsi="Palatino Linotype"/>
          <w:b/>
          <w:bCs/>
        </w:rPr>
        <w:t xml:space="preserve">00958/UPVT/IP/2019, 00960/UPVT/IP/2019, 00998/UPVT/IP/2019 </w:t>
      </w:r>
      <w:r w:rsidR="00C36E38" w:rsidRPr="002843DC">
        <w:rPr>
          <w:rFonts w:ascii="Palatino Linotype" w:hAnsi="Palatino Linotype"/>
          <w:bCs/>
        </w:rPr>
        <w:t>y</w:t>
      </w:r>
      <w:r w:rsidR="00C36E38" w:rsidRPr="002843DC">
        <w:rPr>
          <w:rFonts w:ascii="Palatino Linotype" w:hAnsi="Palatino Linotype"/>
          <w:b/>
          <w:bCs/>
        </w:rPr>
        <w:t xml:space="preserve"> 00999/UPVT/IP/2019</w:t>
      </w:r>
      <w:r w:rsidR="00AD33C8" w:rsidRPr="002843DC">
        <w:rPr>
          <w:rFonts w:ascii="Palatino Linotype" w:hAnsi="Palatino Linotype"/>
        </w:rPr>
        <w:t xml:space="preserve">, mediante las cuales solicitó le fuese entregado, vía </w:t>
      </w:r>
      <w:r w:rsidR="00AD33C8" w:rsidRPr="002843DC">
        <w:rPr>
          <w:rFonts w:ascii="Palatino Linotype" w:hAnsi="Palatino Linotype"/>
          <w:b/>
        </w:rPr>
        <w:t>SAIMEX</w:t>
      </w:r>
      <w:r w:rsidR="00AD33C8" w:rsidRPr="002843DC">
        <w:rPr>
          <w:rFonts w:ascii="Palatino Linotype" w:hAnsi="Palatino Linotype"/>
        </w:rPr>
        <w:t xml:space="preserve">, lo </w:t>
      </w:r>
      <w:r w:rsidR="0099673B" w:rsidRPr="002843DC">
        <w:rPr>
          <w:rFonts w:ascii="Palatino Linotype" w:hAnsi="Palatino Linotype"/>
        </w:rPr>
        <w:t>que se advierte a continuación</w:t>
      </w:r>
      <w:r w:rsidR="00AD33C8" w:rsidRPr="002843DC">
        <w:rPr>
          <w:rFonts w:ascii="Palatino Linotype" w:hAnsi="Palatino Linotype"/>
        </w:rPr>
        <w:t xml:space="preserve">: </w:t>
      </w:r>
    </w:p>
    <w:p w:rsidR="00C36E38" w:rsidRPr="002843DC" w:rsidRDefault="00C36E38" w:rsidP="00AD33C8">
      <w:pPr>
        <w:spacing w:before="120" w:after="120"/>
        <w:ind w:left="709" w:right="709"/>
        <w:jc w:val="both"/>
        <w:rPr>
          <w:rFonts w:ascii="Palatino Linotype" w:hAnsi="Palatino Linotype" w:cs="Arial"/>
          <w:b/>
          <w:i/>
          <w:sz w:val="22"/>
          <w:szCs w:val="22"/>
        </w:rPr>
      </w:pPr>
      <w:r w:rsidRPr="002843DC">
        <w:rPr>
          <w:rFonts w:ascii="Palatino Linotype" w:hAnsi="Palatino Linotype" w:cs="Arial"/>
          <w:b/>
          <w:i/>
          <w:sz w:val="22"/>
          <w:szCs w:val="22"/>
        </w:rPr>
        <w:t xml:space="preserve">00957/UPVT/IP/2019 </w:t>
      </w:r>
    </w:p>
    <w:p w:rsidR="00AD33C8" w:rsidRPr="002843DC" w:rsidRDefault="00AD33C8" w:rsidP="00AD33C8">
      <w:pPr>
        <w:spacing w:before="120" w:after="120"/>
        <w:ind w:left="709" w:right="709"/>
        <w:jc w:val="both"/>
        <w:rPr>
          <w:rFonts w:ascii="Palatino Linotype" w:hAnsi="Palatino Linotype" w:cs="Arial"/>
          <w:sz w:val="22"/>
          <w:szCs w:val="22"/>
        </w:rPr>
      </w:pPr>
      <w:r w:rsidRPr="002843DC">
        <w:rPr>
          <w:rFonts w:ascii="Palatino Linotype" w:hAnsi="Palatino Linotype" w:cs="Arial"/>
          <w:i/>
          <w:sz w:val="22"/>
          <w:szCs w:val="22"/>
        </w:rPr>
        <w:t>“</w:t>
      </w:r>
      <w:r w:rsidR="00C36E38" w:rsidRPr="002843DC">
        <w:rPr>
          <w:rFonts w:ascii="Palatino Linotype" w:hAnsi="Palatino Linotype" w:cs="Arial"/>
          <w:i/>
          <w:sz w:val="22"/>
          <w:szCs w:val="22"/>
        </w:rPr>
        <w:t xml:space="preserve">Solicitud ante el área correspondiente que evidencie la solicitud de credencialización del Candidato a Doctor en Derecho Diego </w:t>
      </w:r>
      <w:proofErr w:type="spellStart"/>
      <w:r w:rsidR="00C36E38" w:rsidRPr="002843DC">
        <w:rPr>
          <w:rFonts w:ascii="Palatino Linotype" w:hAnsi="Palatino Linotype" w:cs="Arial"/>
          <w:i/>
          <w:sz w:val="22"/>
          <w:szCs w:val="22"/>
        </w:rPr>
        <w:t>Gorostieta</w:t>
      </w:r>
      <w:proofErr w:type="spellEnd"/>
      <w:r w:rsidR="00C36E38" w:rsidRPr="002843DC">
        <w:rPr>
          <w:rFonts w:ascii="Palatino Linotype" w:hAnsi="Palatino Linotype" w:cs="Arial"/>
          <w:i/>
          <w:sz w:val="22"/>
          <w:szCs w:val="22"/>
        </w:rPr>
        <w:t xml:space="preserve"> Solórzano, de acuerdo a la reinstalación ejecutada el 14 de enero de 2019</w:t>
      </w:r>
      <w:r w:rsidRPr="002843DC">
        <w:rPr>
          <w:rFonts w:ascii="Palatino Linotype" w:hAnsi="Palatino Linotype" w:cs="Arial"/>
          <w:i/>
          <w:sz w:val="22"/>
          <w:szCs w:val="22"/>
        </w:rPr>
        <w:t>.”</w:t>
      </w:r>
      <w:r w:rsidRPr="002843DC">
        <w:rPr>
          <w:rFonts w:ascii="Palatino Linotype" w:hAnsi="Palatino Linotype" w:cs="Arial"/>
          <w:sz w:val="22"/>
          <w:szCs w:val="22"/>
        </w:rPr>
        <w:t xml:space="preserve"> (Sic)</w:t>
      </w:r>
    </w:p>
    <w:p w:rsidR="003D5F3E" w:rsidRPr="002843DC" w:rsidRDefault="003D5F3E" w:rsidP="00AD33C8">
      <w:pPr>
        <w:spacing w:before="120" w:after="120"/>
        <w:ind w:left="709" w:right="709"/>
        <w:jc w:val="both"/>
        <w:rPr>
          <w:rFonts w:ascii="Palatino Linotype" w:hAnsi="Palatino Linotype"/>
          <w:b/>
          <w:sz w:val="22"/>
          <w:szCs w:val="22"/>
        </w:rPr>
      </w:pPr>
    </w:p>
    <w:p w:rsidR="00AD33C8" w:rsidRPr="002843DC" w:rsidRDefault="00C36E38" w:rsidP="00AD33C8">
      <w:pPr>
        <w:spacing w:before="120" w:after="120"/>
        <w:ind w:left="709" w:right="709"/>
        <w:jc w:val="both"/>
        <w:rPr>
          <w:rFonts w:ascii="Palatino Linotype" w:hAnsi="Palatino Linotype"/>
          <w:b/>
          <w:sz w:val="22"/>
          <w:szCs w:val="22"/>
        </w:rPr>
      </w:pPr>
      <w:r w:rsidRPr="002843DC">
        <w:rPr>
          <w:rFonts w:ascii="Palatino Linotype" w:hAnsi="Palatino Linotype"/>
          <w:b/>
          <w:sz w:val="22"/>
          <w:szCs w:val="22"/>
        </w:rPr>
        <w:t>00958/UPVT/IP/2019</w:t>
      </w:r>
      <w:r w:rsidR="00AD33C8" w:rsidRPr="002843DC">
        <w:rPr>
          <w:rFonts w:ascii="Palatino Linotype" w:hAnsi="Palatino Linotype"/>
          <w:b/>
          <w:sz w:val="22"/>
          <w:szCs w:val="22"/>
        </w:rPr>
        <w:t xml:space="preserve"> </w:t>
      </w:r>
    </w:p>
    <w:p w:rsidR="00AD33C8" w:rsidRPr="002843DC" w:rsidRDefault="00AD33C8" w:rsidP="00AD33C8">
      <w:pPr>
        <w:spacing w:before="120" w:after="120"/>
        <w:ind w:left="709" w:right="709"/>
        <w:jc w:val="both"/>
        <w:rPr>
          <w:rFonts w:ascii="Palatino Linotype" w:hAnsi="Palatino Linotype" w:cs="Arial"/>
          <w:sz w:val="22"/>
          <w:szCs w:val="22"/>
        </w:rPr>
      </w:pPr>
      <w:r w:rsidRPr="002843DC">
        <w:rPr>
          <w:rFonts w:ascii="Palatino Linotype" w:hAnsi="Palatino Linotype" w:cs="Arial"/>
          <w:i/>
          <w:sz w:val="22"/>
          <w:szCs w:val="22"/>
        </w:rPr>
        <w:t>“</w:t>
      </w:r>
      <w:r w:rsidR="00C36E38" w:rsidRPr="002843DC">
        <w:rPr>
          <w:rFonts w:ascii="Palatino Linotype" w:hAnsi="Palatino Linotype" w:cs="Arial"/>
          <w:i/>
          <w:sz w:val="22"/>
          <w:szCs w:val="22"/>
        </w:rPr>
        <w:t xml:space="preserve">Solicitud ante el área correspondiente que evidencie la solicitud de alta en reloj </w:t>
      </w:r>
      <w:proofErr w:type="spellStart"/>
      <w:r w:rsidR="00C36E38" w:rsidRPr="002843DC">
        <w:rPr>
          <w:rFonts w:ascii="Palatino Linotype" w:hAnsi="Palatino Linotype" w:cs="Arial"/>
          <w:i/>
          <w:sz w:val="22"/>
          <w:szCs w:val="22"/>
        </w:rPr>
        <w:t>chechador</w:t>
      </w:r>
      <w:proofErr w:type="spellEnd"/>
      <w:r w:rsidR="00C36E38" w:rsidRPr="002843DC">
        <w:rPr>
          <w:rFonts w:ascii="Palatino Linotype" w:hAnsi="Palatino Linotype" w:cs="Arial"/>
          <w:i/>
          <w:sz w:val="22"/>
          <w:szCs w:val="22"/>
        </w:rPr>
        <w:t xml:space="preserve"> o medio de registro de asistencia del Candidato a Doctor en Derecho Diego </w:t>
      </w:r>
      <w:proofErr w:type="spellStart"/>
      <w:r w:rsidR="00C36E38" w:rsidRPr="002843DC">
        <w:rPr>
          <w:rFonts w:ascii="Palatino Linotype" w:hAnsi="Palatino Linotype" w:cs="Arial"/>
          <w:i/>
          <w:sz w:val="22"/>
          <w:szCs w:val="22"/>
        </w:rPr>
        <w:t>Gorostieta</w:t>
      </w:r>
      <w:proofErr w:type="spellEnd"/>
      <w:r w:rsidR="00C36E38" w:rsidRPr="002843DC">
        <w:rPr>
          <w:rFonts w:ascii="Palatino Linotype" w:hAnsi="Palatino Linotype" w:cs="Arial"/>
          <w:i/>
          <w:sz w:val="22"/>
          <w:szCs w:val="22"/>
        </w:rPr>
        <w:t xml:space="preserve"> Solórzano, de acuerdo a la reinstalación ejecutada el 14 de enero de 2019</w:t>
      </w:r>
      <w:r w:rsidRPr="002843DC">
        <w:rPr>
          <w:rFonts w:ascii="Palatino Linotype" w:hAnsi="Palatino Linotype" w:cs="Arial"/>
          <w:i/>
          <w:sz w:val="22"/>
          <w:szCs w:val="22"/>
        </w:rPr>
        <w:t>.”</w:t>
      </w:r>
      <w:r w:rsidRPr="002843DC">
        <w:rPr>
          <w:rFonts w:ascii="Palatino Linotype" w:hAnsi="Palatino Linotype" w:cs="Arial"/>
          <w:sz w:val="22"/>
          <w:szCs w:val="22"/>
        </w:rPr>
        <w:t xml:space="preserve"> (Sic)</w:t>
      </w:r>
    </w:p>
    <w:p w:rsidR="00C36E38" w:rsidRPr="002843DC" w:rsidRDefault="00C36E38" w:rsidP="00AD33C8">
      <w:pPr>
        <w:spacing w:before="120" w:after="120"/>
        <w:ind w:left="709" w:right="709"/>
        <w:jc w:val="both"/>
        <w:rPr>
          <w:rFonts w:ascii="Palatino Linotype" w:hAnsi="Palatino Linotype" w:cs="Arial"/>
          <w:sz w:val="22"/>
          <w:szCs w:val="22"/>
        </w:rPr>
      </w:pPr>
    </w:p>
    <w:p w:rsidR="00C36E38" w:rsidRPr="002843DC" w:rsidRDefault="00C36E38" w:rsidP="00C36E38">
      <w:pPr>
        <w:spacing w:before="120" w:after="120"/>
        <w:ind w:left="709" w:right="709"/>
        <w:jc w:val="both"/>
        <w:rPr>
          <w:rFonts w:ascii="Palatino Linotype" w:hAnsi="Palatino Linotype"/>
          <w:b/>
          <w:sz w:val="22"/>
          <w:szCs w:val="22"/>
        </w:rPr>
      </w:pPr>
      <w:r w:rsidRPr="002843DC">
        <w:rPr>
          <w:rFonts w:ascii="Palatino Linotype" w:hAnsi="Palatino Linotype"/>
          <w:b/>
          <w:sz w:val="22"/>
          <w:szCs w:val="22"/>
        </w:rPr>
        <w:t xml:space="preserve">00960/UPVT/IP/2019 </w:t>
      </w:r>
    </w:p>
    <w:p w:rsidR="00C36E38" w:rsidRPr="002843DC" w:rsidRDefault="00C36E38" w:rsidP="00C36E38">
      <w:pPr>
        <w:spacing w:before="120" w:after="120"/>
        <w:ind w:left="709" w:right="709"/>
        <w:jc w:val="both"/>
        <w:rPr>
          <w:rFonts w:ascii="Palatino Linotype" w:hAnsi="Palatino Linotype" w:cs="Arial"/>
          <w:sz w:val="22"/>
          <w:szCs w:val="22"/>
        </w:rPr>
      </w:pPr>
      <w:r w:rsidRPr="002843DC">
        <w:rPr>
          <w:rFonts w:ascii="Palatino Linotype" w:hAnsi="Palatino Linotype" w:cs="Arial"/>
          <w:i/>
          <w:sz w:val="22"/>
          <w:szCs w:val="22"/>
        </w:rPr>
        <w:t>“</w:t>
      </w:r>
      <w:r w:rsidR="001C1729" w:rsidRPr="002843DC">
        <w:rPr>
          <w:rFonts w:ascii="Palatino Linotype" w:hAnsi="Palatino Linotype" w:cs="Arial"/>
          <w:i/>
          <w:sz w:val="22"/>
          <w:szCs w:val="22"/>
        </w:rPr>
        <w:t xml:space="preserve">Monto de recursos </w:t>
      </w:r>
      <w:proofErr w:type="spellStart"/>
      <w:r w:rsidR="001C1729" w:rsidRPr="002843DC">
        <w:rPr>
          <w:rFonts w:ascii="Palatino Linotype" w:hAnsi="Palatino Linotype" w:cs="Arial"/>
          <w:i/>
          <w:sz w:val="22"/>
          <w:szCs w:val="22"/>
        </w:rPr>
        <w:t>economicos</w:t>
      </w:r>
      <w:proofErr w:type="spellEnd"/>
      <w:r w:rsidR="001C1729" w:rsidRPr="002843DC">
        <w:rPr>
          <w:rFonts w:ascii="Palatino Linotype" w:hAnsi="Palatino Linotype" w:cs="Arial"/>
          <w:i/>
          <w:sz w:val="22"/>
          <w:szCs w:val="22"/>
        </w:rPr>
        <w:t xml:space="preserve"> totales que fueron demandados por el Candidato a Doctor en Derecho Diego </w:t>
      </w:r>
      <w:proofErr w:type="spellStart"/>
      <w:r w:rsidR="001C1729" w:rsidRPr="002843DC">
        <w:rPr>
          <w:rFonts w:ascii="Palatino Linotype" w:hAnsi="Palatino Linotype" w:cs="Arial"/>
          <w:i/>
          <w:sz w:val="22"/>
          <w:szCs w:val="22"/>
        </w:rPr>
        <w:t>Gorostieta</w:t>
      </w:r>
      <w:proofErr w:type="spellEnd"/>
      <w:r w:rsidR="001C1729" w:rsidRPr="002843DC">
        <w:rPr>
          <w:rFonts w:ascii="Palatino Linotype" w:hAnsi="Palatino Linotype" w:cs="Arial"/>
          <w:i/>
          <w:sz w:val="22"/>
          <w:szCs w:val="22"/>
        </w:rPr>
        <w:t xml:space="preserve"> Solórzano, y que en caso de ser favorable la demanda laboral al servidor público referido, deberá pagar la institución</w:t>
      </w:r>
      <w:r w:rsidRPr="002843DC">
        <w:rPr>
          <w:rFonts w:ascii="Palatino Linotype" w:hAnsi="Palatino Linotype" w:cs="Arial"/>
          <w:i/>
          <w:sz w:val="22"/>
          <w:szCs w:val="22"/>
        </w:rPr>
        <w:t>.”</w:t>
      </w:r>
      <w:r w:rsidRPr="002843DC">
        <w:rPr>
          <w:rFonts w:ascii="Palatino Linotype" w:hAnsi="Palatino Linotype" w:cs="Arial"/>
          <w:sz w:val="22"/>
          <w:szCs w:val="22"/>
        </w:rPr>
        <w:t xml:space="preserve"> (Sic)</w:t>
      </w:r>
    </w:p>
    <w:p w:rsidR="00C36E38" w:rsidRPr="002843DC" w:rsidRDefault="00C36E38" w:rsidP="00C36E38">
      <w:pPr>
        <w:spacing w:before="120" w:after="120"/>
        <w:ind w:left="709" w:right="709"/>
        <w:jc w:val="both"/>
        <w:rPr>
          <w:rFonts w:ascii="Palatino Linotype" w:hAnsi="Palatino Linotype" w:cs="Arial"/>
          <w:sz w:val="22"/>
          <w:szCs w:val="22"/>
        </w:rPr>
      </w:pPr>
    </w:p>
    <w:p w:rsidR="00C36E38" w:rsidRPr="002843DC" w:rsidRDefault="001C1729" w:rsidP="00C36E38">
      <w:pPr>
        <w:spacing w:before="120" w:after="120"/>
        <w:ind w:left="709" w:right="709"/>
        <w:jc w:val="both"/>
        <w:rPr>
          <w:rFonts w:ascii="Palatino Linotype" w:hAnsi="Palatino Linotype"/>
          <w:b/>
          <w:sz w:val="22"/>
          <w:szCs w:val="22"/>
        </w:rPr>
      </w:pPr>
      <w:r w:rsidRPr="002843DC">
        <w:rPr>
          <w:rFonts w:ascii="Palatino Linotype" w:hAnsi="Palatino Linotype"/>
          <w:b/>
          <w:sz w:val="22"/>
          <w:szCs w:val="22"/>
        </w:rPr>
        <w:t>00998/UPVT/IP/2019</w:t>
      </w:r>
      <w:r w:rsidR="00C36E38" w:rsidRPr="002843DC">
        <w:rPr>
          <w:rFonts w:ascii="Palatino Linotype" w:hAnsi="Palatino Linotype"/>
          <w:b/>
          <w:sz w:val="22"/>
          <w:szCs w:val="22"/>
        </w:rPr>
        <w:t xml:space="preserve"> </w:t>
      </w:r>
    </w:p>
    <w:p w:rsidR="00C36E38" w:rsidRPr="002843DC" w:rsidRDefault="00C36E38" w:rsidP="00C36E38">
      <w:pPr>
        <w:spacing w:before="120" w:after="120"/>
        <w:ind w:left="709" w:right="709"/>
        <w:jc w:val="both"/>
        <w:rPr>
          <w:rFonts w:ascii="Palatino Linotype" w:hAnsi="Palatino Linotype" w:cs="Arial"/>
          <w:sz w:val="22"/>
          <w:szCs w:val="22"/>
        </w:rPr>
      </w:pPr>
      <w:r w:rsidRPr="002843DC">
        <w:rPr>
          <w:rFonts w:ascii="Palatino Linotype" w:hAnsi="Palatino Linotype" w:cs="Arial"/>
          <w:i/>
          <w:sz w:val="22"/>
          <w:szCs w:val="22"/>
        </w:rPr>
        <w:t>“</w:t>
      </w:r>
      <w:r w:rsidR="001C1729" w:rsidRPr="002843DC">
        <w:rPr>
          <w:rFonts w:ascii="Palatino Linotype" w:hAnsi="Palatino Linotype" w:cs="Arial"/>
          <w:i/>
          <w:sz w:val="22"/>
          <w:szCs w:val="22"/>
        </w:rPr>
        <w:t xml:space="preserve">Formato de disponibilidad de horario, por el cual le fue asignada la jornada laboral al Candidato a Doctor en Derecho Diego </w:t>
      </w:r>
      <w:proofErr w:type="spellStart"/>
      <w:r w:rsidR="001C1729" w:rsidRPr="002843DC">
        <w:rPr>
          <w:rFonts w:ascii="Palatino Linotype" w:hAnsi="Palatino Linotype" w:cs="Arial"/>
          <w:i/>
          <w:sz w:val="22"/>
          <w:szCs w:val="22"/>
        </w:rPr>
        <w:t>Gorostieta</w:t>
      </w:r>
      <w:proofErr w:type="spellEnd"/>
      <w:r w:rsidR="001C1729" w:rsidRPr="002843DC">
        <w:rPr>
          <w:rFonts w:ascii="Palatino Linotype" w:hAnsi="Palatino Linotype" w:cs="Arial"/>
          <w:i/>
          <w:sz w:val="22"/>
          <w:szCs w:val="22"/>
        </w:rPr>
        <w:t xml:space="preserve"> Solórzano en el cuatrimestre enero abril 2018, en caso de no existir, indicar la manera o medio por el cual se le </w:t>
      </w:r>
      <w:proofErr w:type="spellStart"/>
      <w:r w:rsidR="001C1729" w:rsidRPr="002843DC">
        <w:rPr>
          <w:rFonts w:ascii="Palatino Linotype" w:hAnsi="Palatino Linotype" w:cs="Arial"/>
          <w:i/>
          <w:sz w:val="22"/>
          <w:szCs w:val="22"/>
        </w:rPr>
        <w:t>asigno</w:t>
      </w:r>
      <w:proofErr w:type="spellEnd"/>
      <w:r w:rsidR="001C1729" w:rsidRPr="002843DC">
        <w:rPr>
          <w:rFonts w:ascii="Palatino Linotype" w:hAnsi="Palatino Linotype" w:cs="Arial"/>
          <w:i/>
          <w:sz w:val="22"/>
          <w:szCs w:val="22"/>
        </w:rPr>
        <w:t xml:space="preserve"> el horario en el periodo que se refiere</w:t>
      </w:r>
      <w:r w:rsidRPr="002843DC">
        <w:rPr>
          <w:rFonts w:ascii="Palatino Linotype" w:hAnsi="Palatino Linotype" w:cs="Arial"/>
          <w:i/>
          <w:sz w:val="22"/>
          <w:szCs w:val="22"/>
        </w:rPr>
        <w:t>.”</w:t>
      </w:r>
      <w:r w:rsidRPr="002843DC">
        <w:rPr>
          <w:rFonts w:ascii="Palatino Linotype" w:hAnsi="Palatino Linotype" w:cs="Arial"/>
          <w:sz w:val="22"/>
          <w:szCs w:val="22"/>
        </w:rPr>
        <w:t xml:space="preserve"> (Sic)</w:t>
      </w:r>
    </w:p>
    <w:p w:rsidR="00C36E38" w:rsidRPr="002843DC" w:rsidRDefault="00C36E38" w:rsidP="00C36E38">
      <w:pPr>
        <w:spacing w:before="120" w:after="120"/>
        <w:ind w:left="709" w:right="709"/>
        <w:jc w:val="both"/>
        <w:rPr>
          <w:rFonts w:ascii="Palatino Linotype" w:hAnsi="Palatino Linotype" w:cs="Arial"/>
          <w:sz w:val="22"/>
          <w:szCs w:val="22"/>
        </w:rPr>
      </w:pPr>
    </w:p>
    <w:p w:rsidR="00C36E38" w:rsidRPr="002843DC" w:rsidRDefault="001C1729" w:rsidP="00C36E38">
      <w:pPr>
        <w:spacing w:before="120" w:after="120"/>
        <w:ind w:left="709" w:right="709"/>
        <w:jc w:val="both"/>
        <w:rPr>
          <w:rFonts w:ascii="Palatino Linotype" w:hAnsi="Palatino Linotype"/>
          <w:b/>
          <w:sz w:val="22"/>
          <w:szCs w:val="22"/>
        </w:rPr>
      </w:pPr>
      <w:r w:rsidRPr="002843DC">
        <w:rPr>
          <w:rFonts w:ascii="Palatino Linotype" w:hAnsi="Palatino Linotype"/>
          <w:b/>
          <w:sz w:val="22"/>
          <w:szCs w:val="22"/>
        </w:rPr>
        <w:t>00999/UPVT/IP/2019</w:t>
      </w:r>
      <w:r w:rsidR="00C36E38" w:rsidRPr="002843DC">
        <w:rPr>
          <w:rFonts w:ascii="Palatino Linotype" w:hAnsi="Palatino Linotype"/>
          <w:b/>
          <w:sz w:val="22"/>
          <w:szCs w:val="22"/>
        </w:rPr>
        <w:t xml:space="preserve"> </w:t>
      </w:r>
    </w:p>
    <w:p w:rsidR="00C36E38" w:rsidRPr="002843DC" w:rsidRDefault="00C36E38" w:rsidP="00C36E38">
      <w:pPr>
        <w:spacing w:before="120" w:after="120"/>
        <w:ind w:left="709" w:right="709"/>
        <w:jc w:val="both"/>
        <w:rPr>
          <w:rFonts w:ascii="Palatino Linotype" w:hAnsi="Palatino Linotype" w:cs="Arial"/>
          <w:sz w:val="22"/>
          <w:szCs w:val="22"/>
        </w:rPr>
      </w:pPr>
      <w:r w:rsidRPr="002843DC">
        <w:rPr>
          <w:rFonts w:ascii="Palatino Linotype" w:hAnsi="Palatino Linotype" w:cs="Arial"/>
          <w:i/>
          <w:sz w:val="22"/>
          <w:szCs w:val="22"/>
        </w:rPr>
        <w:t>“</w:t>
      </w:r>
      <w:r w:rsidR="001C1729" w:rsidRPr="002843DC">
        <w:rPr>
          <w:rFonts w:ascii="Palatino Linotype" w:hAnsi="Palatino Linotype" w:cs="Arial"/>
          <w:i/>
          <w:sz w:val="22"/>
          <w:szCs w:val="22"/>
        </w:rPr>
        <w:t xml:space="preserve">Horas que fueron tomadas para comida por el Candidato a Doctor en Derecho Diego </w:t>
      </w:r>
      <w:proofErr w:type="spellStart"/>
      <w:r w:rsidR="001C1729" w:rsidRPr="002843DC">
        <w:rPr>
          <w:rFonts w:ascii="Palatino Linotype" w:hAnsi="Palatino Linotype" w:cs="Arial"/>
          <w:i/>
          <w:sz w:val="22"/>
          <w:szCs w:val="22"/>
        </w:rPr>
        <w:t>Gorostieta</w:t>
      </w:r>
      <w:proofErr w:type="spellEnd"/>
      <w:r w:rsidR="001C1729" w:rsidRPr="002843DC">
        <w:rPr>
          <w:rFonts w:ascii="Palatino Linotype" w:hAnsi="Palatino Linotype" w:cs="Arial"/>
          <w:i/>
          <w:sz w:val="22"/>
          <w:szCs w:val="22"/>
        </w:rPr>
        <w:t xml:space="preserve"> Solórzano en el cuatrimestre enero - abril 2018</w:t>
      </w:r>
      <w:r w:rsidRPr="002843DC">
        <w:rPr>
          <w:rFonts w:ascii="Palatino Linotype" w:hAnsi="Palatino Linotype" w:cs="Arial"/>
          <w:i/>
          <w:sz w:val="22"/>
          <w:szCs w:val="22"/>
        </w:rPr>
        <w:t>.”</w:t>
      </w:r>
      <w:r w:rsidRPr="002843DC">
        <w:rPr>
          <w:rFonts w:ascii="Palatino Linotype" w:hAnsi="Palatino Linotype" w:cs="Arial"/>
          <w:sz w:val="22"/>
          <w:szCs w:val="22"/>
        </w:rPr>
        <w:t xml:space="preserve"> (Sic)</w:t>
      </w:r>
    </w:p>
    <w:p w:rsidR="00C36E38" w:rsidRPr="002843DC" w:rsidRDefault="00C36E38" w:rsidP="00C36E38">
      <w:pPr>
        <w:spacing w:before="120" w:after="120"/>
        <w:ind w:left="709" w:right="709"/>
        <w:jc w:val="both"/>
        <w:rPr>
          <w:rFonts w:ascii="Palatino Linotype" w:hAnsi="Palatino Linotype" w:cs="Arial"/>
          <w:sz w:val="22"/>
          <w:szCs w:val="22"/>
        </w:rPr>
      </w:pPr>
    </w:p>
    <w:p w:rsidR="00C36E38" w:rsidRPr="002843DC" w:rsidRDefault="00C36E38" w:rsidP="00AD33C8">
      <w:pPr>
        <w:spacing w:before="120" w:after="120"/>
        <w:ind w:left="709" w:right="709"/>
        <w:jc w:val="both"/>
        <w:rPr>
          <w:rFonts w:ascii="Palatino Linotype" w:hAnsi="Palatino Linotype" w:cs="Arial"/>
          <w:sz w:val="22"/>
          <w:szCs w:val="22"/>
        </w:rPr>
      </w:pPr>
    </w:p>
    <w:p w:rsidR="005B32BD" w:rsidRPr="002843DC" w:rsidRDefault="005B32BD" w:rsidP="005B32BD">
      <w:pPr>
        <w:spacing w:before="240" w:after="240" w:line="360" w:lineRule="auto"/>
        <w:jc w:val="both"/>
        <w:rPr>
          <w:rFonts w:ascii="Palatino Linotype" w:hAnsi="Palatino Linotype" w:cs="Arial"/>
          <w:lang w:val="es-ES_tradnl"/>
        </w:rPr>
      </w:pPr>
      <w:r w:rsidRPr="002843DC">
        <w:rPr>
          <w:rFonts w:ascii="Palatino Linotype" w:hAnsi="Palatino Linotype" w:cs="Arial"/>
          <w:b/>
          <w:sz w:val="28"/>
          <w:szCs w:val="22"/>
        </w:rPr>
        <w:t xml:space="preserve">II. </w:t>
      </w:r>
      <w:r w:rsidRPr="002843DC">
        <w:rPr>
          <w:rFonts w:ascii="Palatino Linotype" w:hAnsi="Palatino Linotype" w:cs="Arial"/>
          <w:lang w:val="es-ES_tradnl"/>
        </w:rPr>
        <w:t>En cumplimiento al artículo 162 de la Ley de Transparencia y Acceso a la Información Pública del Estado de México y Municipios, en fecha</w:t>
      </w:r>
      <w:r w:rsidR="00AE1203" w:rsidRPr="002843DC">
        <w:rPr>
          <w:rFonts w:ascii="Palatino Linotype" w:hAnsi="Palatino Linotype" w:cs="Arial"/>
          <w:lang w:val="es-ES_tradnl"/>
        </w:rPr>
        <w:t>s</w:t>
      </w:r>
      <w:r w:rsidRPr="002843DC">
        <w:rPr>
          <w:rFonts w:ascii="Palatino Linotype" w:hAnsi="Palatino Linotype" w:cs="Arial"/>
          <w:lang w:val="es-ES_tradnl"/>
        </w:rPr>
        <w:t xml:space="preserve"> </w:t>
      </w:r>
      <w:r w:rsidR="00AE1203" w:rsidRPr="002843DC">
        <w:rPr>
          <w:rFonts w:ascii="Palatino Linotype" w:hAnsi="Palatino Linotype" w:cs="Arial"/>
          <w:lang w:val="es-ES_tradnl"/>
        </w:rPr>
        <w:t>doce y quince de marzo de dos mil diecinueve</w:t>
      </w:r>
      <w:r w:rsidRPr="002843DC">
        <w:rPr>
          <w:rFonts w:ascii="Palatino Linotype" w:hAnsi="Palatino Linotype" w:cs="Arial"/>
          <w:lang w:val="es-ES_tradnl"/>
        </w:rPr>
        <w:t xml:space="preserve">, </w:t>
      </w:r>
      <w:r w:rsidRPr="002843DC">
        <w:rPr>
          <w:rFonts w:ascii="Palatino Linotype" w:hAnsi="Palatino Linotype" w:cs="Arial"/>
          <w:b/>
          <w:lang w:val="es-ES_tradnl"/>
        </w:rPr>
        <w:t>EL SUJETO OBLIGADO</w:t>
      </w:r>
      <w:r w:rsidR="001C1729" w:rsidRPr="002843DC">
        <w:rPr>
          <w:rFonts w:ascii="Palatino Linotype" w:hAnsi="Palatino Linotype" w:cs="Arial"/>
          <w:lang w:val="es-ES_tradnl"/>
        </w:rPr>
        <w:t xml:space="preserve"> turnó </w:t>
      </w:r>
      <w:r w:rsidR="00AE1203" w:rsidRPr="002843DC">
        <w:rPr>
          <w:rFonts w:ascii="Palatino Linotype" w:hAnsi="Palatino Linotype" w:cs="Arial"/>
          <w:lang w:val="es-ES_tradnl"/>
        </w:rPr>
        <w:t xml:space="preserve">las solicitudes a </w:t>
      </w:r>
      <w:r w:rsidR="001C1729" w:rsidRPr="002843DC">
        <w:rPr>
          <w:rFonts w:ascii="Palatino Linotype" w:hAnsi="Palatino Linotype" w:cs="Arial"/>
          <w:lang w:val="es-ES_tradnl"/>
        </w:rPr>
        <w:t>los</w:t>
      </w:r>
      <w:r w:rsidRPr="002843DC">
        <w:rPr>
          <w:rFonts w:ascii="Palatino Linotype" w:hAnsi="Palatino Linotype" w:cs="Arial"/>
          <w:lang w:val="es-ES_tradnl"/>
        </w:rPr>
        <w:t xml:space="preserve"> Servidor</w:t>
      </w:r>
      <w:r w:rsidR="001C1729" w:rsidRPr="002843DC">
        <w:rPr>
          <w:rFonts w:ascii="Palatino Linotype" w:hAnsi="Palatino Linotype" w:cs="Arial"/>
          <w:lang w:val="es-ES_tradnl"/>
        </w:rPr>
        <w:t>es</w:t>
      </w:r>
      <w:r w:rsidRPr="002843DC">
        <w:rPr>
          <w:rFonts w:ascii="Palatino Linotype" w:hAnsi="Palatino Linotype" w:cs="Arial"/>
          <w:lang w:val="es-ES_tradnl"/>
        </w:rPr>
        <w:t xml:space="preserve"> Público</w:t>
      </w:r>
      <w:r w:rsidR="001C1729" w:rsidRPr="002843DC">
        <w:rPr>
          <w:rFonts w:ascii="Palatino Linotype" w:hAnsi="Palatino Linotype" w:cs="Arial"/>
          <w:lang w:val="es-ES_tradnl"/>
        </w:rPr>
        <w:t>s Habilitados</w:t>
      </w:r>
      <w:r w:rsidRPr="002843DC">
        <w:rPr>
          <w:rFonts w:ascii="Palatino Linotype" w:hAnsi="Palatino Linotype" w:cs="Arial"/>
          <w:lang w:val="es-ES_tradnl"/>
        </w:rPr>
        <w:t>, a efecto de que realizara la búsqueda y localización de la información tal como se desprende en la</w:t>
      </w:r>
      <w:r w:rsidR="0087587B" w:rsidRPr="002843DC">
        <w:rPr>
          <w:rFonts w:ascii="Palatino Linotype" w:hAnsi="Palatino Linotype" w:cs="Arial"/>
          <w:lang w:val="es-ES_tradnl"/>
        </w:rPr>
        <w:t>s</w:t>
      </w:r>
      <w:r w:rsidRPr="002843DC">
        <w:rPr>
          <w:rFonts w:ascii="Palatino Linotype" w:hAnsi="Palatino Linotype" w:cs="Arial"/>
          <w:lang w:val="es-ES_tradnl"/>
        </w:rPr>
        <w:t xml:space="preserve"> siguiente</w:t>
      </w:r>
      <w:r w:rsidR="0087587B" w:rsidRPr="002843DC">
        <w:rPr>
          <w:rFonts w:ascii="Palatino Linotype" w:hAnsi="Palatino Linotype" w:cs="Arial"/>
          <w:lang w:val="es-ES_tradnl"/>
        </w:rPr>
        <w:t>s</w:t>
      </w:r>
      <w:r w:rsidRPr="002843DC">
        <w:rPr>
          <w:rFonts w:ascii="Palatino Linotype" w:hAnsi="Palatino Linotype" w:cs="Arial"/>
          <w:lang w:val="es-ES_tradnl"/>
        </w:rPr>
        <w:t xml:space="preserve"> </w:t>
      </w:r>
      <w:proofErr w:type="spellStart"/>
      <w:r w:rsidRPr="002843DC">
        <w:rPr>
          <w:rFonts w:ascii="Palatino Linotype" w:hAnsi="Palatino Linotype" w:cs="Arial"/>
          <w:lang w:val="es-ES_tradnl"/>
        </w:rPr>
        <w:t>imagen</w:t>
      </w:r>
      <w:r w:rsidR="0087587B" w:rsidRPr="002843DC">
        <w:rPr>
          <w:rFonts w:ascii="Palatino Linotype" w:hAnsi="Palatino Linotype" w:cs="Arial"/>
          <w:lang w:val="es-ES_tradnl"/>
        </w:rPr>
        <w:t>es</w:t>
      </w:r>
      <w:proofErr w:type="spellEnd"/>
      <w:r w:rsidRPr="002843DC">
        <w:rPr>
          <w:rFonts w:ascii="Palatino Linotype" w:hAnsi="Palatino Linotype" w:cs="Arial"/>
          <w:lang w:val="es-ES_tradnl"/>
        </w:rPr>
        <w:t xml:space="preserve">: </w:t>
      </w:r>
    </w:p>
    <w:p w:rsidR="00AE1203" w:rsidRPr="002843DC" w:rsidRDefault="00AE1203" w:rsidP="005B32BD">
      <w:pPr>
        <w:spacing w:before="240" w:after="240" w:line="360" w:lineRule="auto"/>
        <w:jc w:val="both"/>
        <w:rPr>
          <w:rFonts w:ascii="Palatino Linotype" w:hAnsi="Palatino Linotype" w:cs="Arial"/>
          <w:lang w:val="es-ES_tradnl"/>
        </w:rPr>
      </w:pPr>
    </w:p>
    <w:p w:rsidR="005B32BD" w:rsidRPr="002843DC" w:rsidRDefault="001C1729" w:rsidP="005B32BD">
      <w:pPr>
        <w:spacing w:before="240" w:after="240" w:line="360" w:lineRule="auto"/>
        <w:jc w:val="both"/>
        <w:rPr>
          <w:rFonts w:ascii="Palatino Linotype" w:hAnsi="Palatino Linotype" w:cs="Arial"/>
          <w:lang w:val="es-ES_tradnl"/>
        </w:rPr>
      </w:pPr>
      <w:r w:rsidRPr="002843DC">
        <w:rPr>
          <w:noProof/>
          <w:lang w:val="es-MX" w:eastAsia="es-MX"/>
        </w:rPr>
        <w:drawing>
          <wp:inline distT="0" distB="0" distL="0" distR="0" wp14:anchorId="5AB4AE71" wp14:editId="3E90939F">
            <wp:extent cx="5791835" cy="1066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066800"/>
                    </a:xfrm>
                    <a:prstGeom prst="rect">
                      <a:avLst/>
                    </a:prstGeom>
                  </pic:spPr>
                </pic:pic>
              </a:graphicData>
            </a:graphic>
          </wp:inline>
        </w:drawing>
      </w:r>
    </w:p>
    <w:p w:rsidR="00AE1203" w:rsidRPr="002843DC" w:rsidRDefault="00AE1203" w:rsidP="00AE1203">
      <w:pPr>
        <w:spacing w:before="120" w:after="120"/>
        <w:ind w:right="709"/>
        <w:jc w:val="both"/>
        <w:rPr>
          <w:rFonts w:ascii="Palatino Linotype" w:hAnsi="Palatino Linotype"/>
          <w:b/>
          <w:sz w:val="22"/>
          <w:szCs w:val="22"/>
        </w:rPr>
      </w:pPr>
    </w:p>
    <w:p w:rsidR="00AE1203" w:rsidRPr="002843DC" w:rsidRDefault="00AE1203" w:rsidP="00AE1203">
      <w:pPr>
        <w:spacing w:before="120" w:after="120"/>
        <w:ind w:right="709"/>
        <w:jc w:val="both"/>
        <w:rPr>
          <w:rFonts w:ascii="Palatino Linotype" w:hAnsi="Palatino Linotype"/>
          <w:b/>
          <w:sz w:val="22"/>
          <w:szCs w:val="22"/>
        </w:rPr>
      </w:pPr>
      <w:r w:rsidRPr="002843DC">
        <w:rPr>
          <w:rFonts w:ascii="Palatino Linotype" w:hAnsi="Palatino Linotype"/>
          <w:b/>
          <w:sz w:val="22"/>
          <w:szCs w:val="22"/>
        </w:rPr>
        <w:t xml:space="preserve">00998/UPVT/IP/2019 </w:t>
      </w:r>
    </w:p>
    <w:p w:rsidR="001C1729" w:rsidRPr="002843DC" w:rsidRDefault="00AE1203" w:rsidP="005B32BD">
      <w:pPr>
        <w:spacing w:before="240" w:after="240" w:line="360" w:lineRule="auto"/>
        <w:jc w:val="both"/>
        <w:rPr>
          <w:rFonts w:ascii="Palatino Linotype" w:hAnsi="Palatino Linotype" w:cs="Arial"/>
          <w:lang w:val="es-ES_tradnl"/>
        </w:rPr>
      </w:pPr>
      <w:r w:rsidRPr="002843DC">
        <w:rPr>
          <w:noProof/>
          <w:lang w:val="es-MX" w:eastAsia="es-MX"/>
        </w:rPr>
        <w:drawing>
          <wp:inline distT="0" distB="0" distL="0" distR="0" wp14:anchorId="15A9A6BA" wp14:editId="763FDEE1">
            <wp:extent cx="5791835" cy="895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895350"/>
                    </a:xfrm>
                    <a:prstGeom prst="rect">
                      <a:avLst/>
                    </a:prstGeom>
                  </pic:spPr>
                </pic:pic>
              </a:graphicData>
            </a:graphic>
          </wp:inline>
        </w:drawing>
      </w:r>
    </w:p>
    <w:p w:rsidR="00D01B73" w:rsidRPr="002843DC" w:rsidRDefault="00D01B73" w:rsidP="00AD33C8">
      <w:pPr>
        <w:spacing w:before="120" w:after="120"/>
        <w:ind w:right="709"/>
        <w:jc w:val="both"/>
        <w:rPr>
          <w:rFonts w:ascii="Palatino Linotype" w:hAnsi="Palatino Linotype" w:cs="Arial"/>
          <w:b/>
          <w:sz w:val="28"/>
          <w:szCs w:val="22"/>
        </w:rPr>
      </w:pPr>
    </w:p>
    <w:p w:rsidR="00AD33C8" w:rsidRPr="002843DC" w:rsidRDefault="00AD33C8" w:rsidP="001B58AA">
      <w:pPr>
        <w:pStyle w:val="Prrafodelista"/>
        <w:widowControl w:val="0"/>
        <w:numPr>
          <w:ilvl w:val="0"/>
          <w:numId w:val="4"/>
        </w:numPr>
        <w:tabs>
          <w:tab w:val="left" w:pos="360"/>
        </w:tabs>
        <w:autoSpaceDE w:val="0"/>
        <w:autoSpaceDN w:val="0"/>
        <w:adjustRightInd w:val="0"/>
        <w:spacing w:before="240" w:after="240" w:line="360" w:lineRule="auto"/>
        <w:ind w:left="-142" w:firstLine="0"/>
        <w:contextualSpacing w:val="0"/>
        <w:jc w:val="both"/>
        <w:rPr>
          <w:rFonts w:ascii="Palatino Linotype" w:hAnsi="Palatino Linotype"/>
        </w:rPr>
      </w:pPr>
      <w:r w:rsidRPr="002843DC">
        <w:rPr>
          <w:rFonts w:ascii="Palatino Linotype" w:hAnsi="Palatino Linotype"/>
        </w:rPr>
        <w:t xml:space="preserve">Con </w:t>
      </w:r>
      <w:r w:rsidRPr="002843DC">
        <w:rPr>
          <w:rFonts w:ascii="Palatino Linotype" w:hAnsi="Palatino Linotype" w:cs="Arial"/>
        </w:rPr>
        <w:t>base</w:t>
      </w:r>
      <w:r w:rsidRPr="002843DC">
        <w:rPr>
          <w:rFonts w:ascii="Palatino Linotype" w:hAnsi="Palatino Linotype"/>
        </w:rPr>
        <w:t xml:space="preserve"> en el detalle de seguimiento que obra en </w:t>
      </w:r>
      <w:r w:rsidRPr="002843DC">
        <w:rPr>
          <w:rFonts w:ascii="Palatino Linotype" w:hAnsi="Palatino Linotype"/>
          <w:b/>
        </w:rPr>
        <w:t>EL SAIMEX</w:t>
      </w:r>
      <w:r w:rsidRPr="002843DC">
        <w:rPr>
          <w:rFonts w:ascii="Palatino Linotype" w:hAnsi="Palatino Linotype"/>
        </w:rPr>
        <w:t xml:space="preserve">, se advierte que </w:t>
      </w:r>
      <w:r w:rsidRPr="002843DC">
        <w:rPr>
          <w:rFonts w:ascii="Palatino Linotype" w:hAnsi="Palatino Linotype"/>
          <w:b/>
        </w:rPr>
        <w:t>EL SUJETO OBLIGADO</w:t>
      </w:r>
      <w:r w:rsidR="00732C69" w:rsidRPr="002843DC">
        <w:rPr>
          <w:rFonts w:ascii="Palatino Linotype" w:hAnsi="Palatino Linotype"/>
        </w:rPr>
        <w:t xml:space="preserve"> en fechas dos y cinco de abril  de dos mil diecinueve</w:t>
      </w:r>
      <w:r w:rsidRPr="002843DC">
        <w:rPr>
          <w:rFonts w:ascii="Palatino Linotype" w:hAnsi="Palatino Linotype"/>
        </w:rPr>
        <w:t>, dio respuestas</w:t>
      </w:r>
      <w:r w:rsidR="0099673B" w:rsidRPr="002843DC">
        <w:rPr>
          <w:rFonts w:ascii="Palatino Linotype" w:hAnsi="Palatino Linotype"/>
        </w:rPr>
        <w:t>,</w:t>
      </w:r>
      <w:r w:rsidRPr="002843DC">
        <w:rPr>
          <w:rFonts w:ascii="Palatino Linotype" w:hAnsi="Palatino Linotype"/>
        </w:rPr>
        <w:t xml:space="preserve"> a las solicitudes de acceso a la información pública en los siguientes términos: </w:t>
      </w:r>
    </w:p>
    <w:p w:rsidR="002E4006" w:rsidRPr="002843DC" w:rsidRDefault="002E4006" w:rsidP="002E4006">
      <w:pPr>
        <w:pStyle w:val="Prrafodelista"/>
        <w:rPr>
          <w:rFonts w:ascii="Palatino Linotype" w:hAnsi="Palatino Linotype" w:cs="Arial"/>
          <w:b/>
          <w:i/>
          <w:sz w:val="22"/>
          <w:szCs w:val="22"/>
        </w:rPr>
      </w:pPr>
      <w:r w:rsidRPr="002843DC">
        <w:rPr>
          <w:rFonts w:ascii="Palatino Linotype" w:hAnsi="Palatino Linotype" w:cs="Arial"/>
          <w:b/>
          <w:i/>
          <w:sz w:val="22"/>
          <w:szCs w:val="22"/>
        </w:rPr>
        <w:t xml:space="preserve">00957/UPVT/IP/2019 </w:t>
      </w:r>
    </w:p>
    <w:p w:rsidR="002E4006" w:rsidRPr="002843DC" w:rsidRDefault="002E4006" w:rsidP="002E4006">
      <w:pPr>
        <w:pStyle w:val="Prrafodelista"/>
        <w:spacing w:before="120" w:after="120"/>
        <w:ind w:right="709"/>
        <w:jc w:val="right"/>
        <w:rPr>
          <w:rFonts w:ascii="Palatino Linotype" w:hAnsi="Palatino Linotype" w:cs="Arial"/>
          <w:i/>
          <w:sz w:val="22"/>
          <w:szCs w:val="22"/>
        </w:rPr>
      </w:pPr>
    </w:p>
    <w:p w:rsidR="002E4006" w:rsidRPr="002843DC" w:rsidRDefault="002E4006" w:rsidP="002E4006">
      <w:pPr>
        <w:pStyle w:val="Prrafodelista"/>
        <w:spacing w:before="120" w:after="120"/>
        <w:ind w:right="709"/>
        <w:jc w:val="right"/>
        <w:rPr>
          <w:rFonts w:ascii="Palatino Linotype" w:hAnsi="Palatino Linotype" w:cs="Arial"/>
          <w:i/>
          <w:sz w:val="22"/>
          <w:szCs w:val="22"/>
        </w:rPr>
      </w:pPr>
      <w:r w:rsidRPr="002843DC">
        <w:rPr>
          <w:rFonts w:ascii="Palatino Linotype" w:hAnsi="Palatino Linotype" w:cs="Arial"/>
          <w:i/>
          <w:sz w:val="22"/>
          <w:szCs w:val="22"/>
        </w:rPr>
        <w:t>“Metepec, México a 02 de Abril de 2019</w:t>
      </w:r>
    </w:p>
    <w:p w:rsidR="002E4006" w:rsidRPr="002843DC" w:rsidRDefault="002E4006" w:rsidP="002E4006">
      <w:pPr>
        <w:pStyle w:val="Prrafodelista"/>
        <w:spacing w:before="120" w:after="120"/>
        <w:ind w:right="709"/>
        <w:jc w:val="right"/>
        <w:rPr>
          <w:rFonts w:ascii="Palatino Linotype" w:hAnsi="Palatino Linotype" w:cs="Arial"/>
          <w:i/>
          <w:sz w:val="22"/>
          <w:szCs w:val="22"/>
        </w:rPr>
      </w:pPr>
      <w:r w:rsidRPr="002843DC">
        <w:rPr>
          <w:rFonts w:ascii="Palatino Linotype" w:hAnsi="Palatino Linotype" w:cs="Arial"/>
          <w:i/>
          <w:sz w:val="22"/>
          <w:szCs w:val="22"/>
        </w:rPr>
        <w:t xml:space="preserve">Nombre del solicitante: </w:t>
      </w:r>
      <w:proofErr w:type="spellStart"/>
      <w:r w:rsidR="00634E7C">
        <w:rPr>
          <w:rFonts w:ascii="Palatino Linotype" w:hAnsi="Palatino Linotype" w:cs="Arial"/>
          <w:i/>
          <w:sz w:val="22"/>
          <w:szCs w:val="22"/>
        </w:rPr>
        <w:t>xxxxx</w:t>
      </w:r>
      <w:proofErr w:type="spellEnd"/>
      <w:r w:rsidRPr="002843DC">
        <w:rPr>
          <w:rFonts w:ascii="Palatino Linotype" w:hAnsi="Palatino Linotype" w:cs="Arial"/>
          <w:i/>
          <w:sz w:val="22"/>
          <w:szCs w:val="22"/>
        </w:rPr>
        <w:t xml:space="preserve"> </w:t>
      </w:r>
      <w:proofErr w:type="spellStart"/>
      <w:r w:rsidR="00634E7C">
        <w:rPr>
          <w:rFonts w:ascii="Palatino Linotype" w:hAnsi="Palatino Linotype" w:cs="Arial"/>
          <w:i/>
          <w:sz w:val="22"/>
          <w:szCs w:val="22"/>
        </w:rPr>
        <w:t>xxxxxx</w:t>
      </w:r>
      <w:proofErr w:type="spellEnd"/>
      <w:r w:rsidRPr="002843DC">
        <w:rPr>
          <w:rFonts w:ascii="Palatino Linotype" w:hAnsi="Palatino Linotype" w:cs="Arial"/>
          <w:i/>
          <w:sz w:val="22"/>
          <w:szCs w:val="22"/>
        </w:rPr>
        <w:t xml:space="preserve"> </w:t>
      </w:r>
      <w:proofErr w:type="spellStart"/>
      <w:r w:rsidR="00634E7C">
        <w:rPr>
          <w:rFonts w:ascii="Palatino Linotype" w:hAnsi="Palatino Linotype" w:cs="Arial"/>
          <w:i/>
          <w:sz w:val="22"/>
          <w:szCs w:val="22"/>
        </w:rPr>
        <w:t>xxxxxx</w:t>
      </w:r>
      <w:proofErr w:type="spellEnd"/>
      <w:r w:rsidRPr="002843DC">
        <w:rPr>
          <w:rFonts w:ascii="Palatino Linotype" w:hAnsi="Palatino Linotype" w:cs="Arial"/>
          <w:i/>
          <w:sz w:val="22"/>
          <w:szCs w:val="22"/>
        </w:rPr>
        <w:t xml:space="preserve"> </w:t>
      </w:r>
      <w:proofErr w:type="spellStart"/>
      <w:r w:rsidR="00634E7C">
        <w:rPr>
          <w:rFonts w:ascii="Palatino Linotype" w:hAnsi="Palatino Linotype" w:cs="Arial"/>
          <w:i/>
          <w:sz w:val="22"/>
          <w:szCs w:val="22"/>
        </w:rPr>
        <w:t>xxxxxxx</w:t>
      </w:r>
      <w:proofErr w:type="spellEnd"/>
    </w:p>
    <w:p w:rsidR="002E4006" w:rsidRPr="002843DC" w:rsidRDefault="002E4006" w:rsidP="002E4006">
      <w:pPr>
        <w:pStyle w:val="Prrafodelista"/>
        <w:spacing w:before="120" w:after="120"/>
        <w:ind w:right="709"/>
        <w:jc w:val="right"/>
        <w:rPr>
          <w:rFonts w:ascii="Palatino Linotype" w:hAnsi="Palatino Linotype" w:cs="Arial"/>
          <w:i/>
          <w:sz w:val="22"/>
          <w:szCs w:val="22"/>
        </w:rPr>
      </w:pPr>
      <w:r w:rsidRPr="002843DC">
        <w:rPr>
          <w:rFonts w:ascii="Palatino Linotype" w:hAnsi="Palatino Linotype" w:cs="Arial"/>
          <w:i/>
          <w:sz w:val="22"/>
          <w:szCs w:val="22"/>
        </w:rPr>
        <w:t>Folio de la solicitud: 00957/UPVT/IP/2019</w:t>
      </w:r>
    </w:p>
    <w:p w:rsidR="002E4006" w:rsidRPr="002843DC" w:rsidRDefault="002E4006" w:rsidP="002E4006">
      <w:pPr>
        <w:pStyle w:val="Prrafodelista"/>
        <w:spacing w:before="120" w:after="120"/>
        <w:ind w:right="709"/>
        <w:jc w:val="right"/>
        <w:rPr>
          <w:rFonts w:ascii="Palatino Linotype" w:hAnsi="Palatino Linotype" w:cs="Arial"/>
          <w:i/>
          <w:sz w:val="22"/>
          <w:szCs w:val="22"/>
        </w:rPr>
      </w:pPr>
    </w:p>
    <w:p w:rsidR="002E4006" w:rsidRPr="002843DC" w:rsidRDefault="002E4006" w:rsidP="002E4006">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E4006" w:rsidRPr="002843DC" w:rsidRDefault="002E4006" w:rsidP="002E4006">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 xml:space="preserve">En atención a la solicitud de información registrada con el folio número 00957/UPVT/IP/2019, que realizo el 11 de marzo del año en curso, sírvase encontrar en </w:t>
      </w:r>
      <w:r w:rsidRPr="002843DC">
        <w:rPr>
          <w:rFonts w:ascii="Palatino Linotype" w:hAnsi="Palatino Linotype" w:cs="Arial"/>
          <w:i/>
          <w:sz w:val="22"/>
          <w:szCs w:val="22"/>
        </w:rPr>
        <w:lastRenderedPageBreak/>
        <w:t xml:space="preserve">archivo adjunto copia digitalizada en formato </w:t>
      </w:r>
      <w:proofErr w:type="spellStart"/>
      <w:r w:rsidRPr="002843DC">
        <w:rPr>
          <w:rFonts w:ascii="Palatino Linotype" w:hAnsi="Palatino Linotype" w:cs="Arial"/>
          <w:i/>
          <w:sz w:val="22"/>
          <w:szCs w:val="22"/>
        </w:rPr>
        <w:t>pdf</w:t>
      </w:r>
      <w:proofErr w:type="spellEnd"/>
      <w:r w:rsidRPr="002843DC">
        <w:rPr>
          <w:rFonts w:ascii="Palatino Linotype" w:hAnsi="Palatino Linotype" w:cs="Arial"/>
          <w:i/>
          <w:sz w:val="22"/>
          <w:szCs w:val="22"/>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2E4006" w:rsidRPr="002843DC" w:rsidRDefault="002E4006" w:rsidP="002E4006">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ATENTAMENTE</w:t>
      </w:r>
    </w:p>
    <w:p w:rsidR="002E4006" w:rsidRPr="002843DC" w:rsidRDefault="002E4006" w:rsidP="002E4006">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LIC. GABRIELA AVILES OLIVARES”</w:t>
      </w:r>
    </w:p>
    <w:p w:rsidR="001B58AA" w:rsidRPr="002843DC" w:rsidRDefault="001B58AA" w:rsidP="002E4006">
      <w:pPr>
        <w:pStyle w:val="Prrafodelista"/>
        <w:spacing w:before="120" w:after="120"/>
        <w:ind w:right="709"/>
        <w:jc w:val="both"/>
        <w:rPr>
          <w:rFonts w:ascii="Palatino Linotype" w:hAnsi="Palatino Linotype" w:cs="Arial"/>
          <w:i/>
          <w:sz w:val="22"/>
          <w:szCs w:val="22"/>
        </w:rPr>
      </w:pPr>
    </w:p>
    <w:p w:rsidR="00047292" w:rsidRPr="002843DC" w:rsidRDefault="00047292" w:rsidP="00047292">
      <w:pPr>
        <w:pStyle w:val="Prrafodelista"/>
        <w:spacing w:before="120" w:after="120" w:line="360" w:lineRule="auto"/>
        <w:ind w:left="0" w:right="49"/>
        <w:jc w:val="both"/>
        <w:rPr>
          <w:rFonts w:ascii="Palatino Linotype" w:hAnsi="Palatino Linotype"/>
          <w:b/>
          <w:i/>
        </w:rPr>
      </w:pPr>
      <w:r w:rsidRPr="002843DC">
        <w:rPr>
          <w:rFonts w:ascii="Palatino Linotype" w:hAnsi="Palatino Linotype"/>
        </w:rPr>
        <w:t xml:space="preserve">Asimismo, se advierte dentro del expediente electrónico, que </w:t>
      </w:r>
      <w:r w:rsidRPr="002843DC">
        <w:rPr>
          <w:rFonts w:ascii="Palatino Linotype" w:hAnsi="Palatino Linotype"/>
          <w:b/>
        </w:rPr>
        <w:t xml:space="preserve">EL SUJETO OBLIGADO, </w:t>
      </w:r>
      <w:r w:rsidRPr="002843DC">
        <w:rPr>
          <w:rFonts w:ascii="Palatino Linotype" w:hAnsi="Palatino Linotype"/>
        </w:rPr>
        <w:t xml:space="preserve">adjuntó a su respuesta los archivos electrónicos denominados </w:t>
      </w:r>
      <w:r w:rsidRPr="002843DC">
        <w:rPr>
          <w:rFonts w:ascii="Palatino Linotype" w:hAnsi="Palatino Linotype"/>
          <w:b/>
          <w:i/>
        </w:rPr>
        <w:t xml:space="preserve">00957-960UPVTIP2019.pdf, </w:t>
      </w:r>
      <w:proofErr w:type="gramStart"/>
      <w:r w:rsidRPr="002843DC">
        <w:rPr>
          <w:rFonts w:ascii="Palatino Linotype" w:hAnsi="Palatino Linotype"/>
          <w:b/>
          <w:i/>
        </w:rPr>
        <w:t xml:space="preserve">957.pdf </w:t>
      </w:r>
      <w:r w:rsidRPr="002843DC">
        <w:rPr>
          <w:rFonts w:ascii="Palatino Linotype" w:hAnsi="Palatino Linotype"/>
        </w:rPr>
        <w:t>,</w:t>
      </w:r>
      <w:proofErr w:type="gramEnd"/>
      <w:r w:rsidRPr="002843DC">
        <w:rPr>
          <w:rFonts w:ascii="Palatino Linotype" w:hAnsi="Palatino Linotype"/>
        </w:rPr>
        <w:t xml:space="preserve"> mismos que no se insertan por ser del conocimiento de la particular.</w:t>
      </w:r>
    </w:p>
    <w:p w:rsidR="001B58AA" w:rsidRPr="002843DC" w:rsidRDefault="001B58AA" w:rsidP="002E4006">
      <w:pPr>
        <w:pStyle w:val="Prrafodelista"/>
        <w:spacing w:before="120" w:after="120"/>
        <w:ind w:right="709"/>
        <w:jc w:val="both"/>
      </w:pPr>
    </w:p>
    <w:p w:rsidR="001B58AA" w:rsidRPr="002843DC" w:rsidRDefault="001B58AA" w:rsidP="002E4006">
      <w:pPr>
        <w:pStyle w:val="Prrafodelista"/>
        <w:spacing w:before="120" w:after="120"/>
        <w:ind w:right="709"/>
        <w:jc w:val="both"/>
      </w:pPr>
    </w:p>
    <w:p w:rsidR="002E4006" w:rsidRPr="002843DC" w:rsidRDefault="002E4006" w:rsidP="002E4006">
      <w:pPr>
        <w:pStyle w:val="Prrafodelista"/>
        <w:rPr>
          <w:rFonts w:ascii="Palatino Linotype" w:hAnsi="Palatino Linotype"/>
          <w:b/>
          <w:sz w:val="22"/>
          <w:szCs w:val="22"/>
        </w:rPr>
      </w:pPr>
      <w:r w:rsidRPr="002843DC">
        <w:rPr>
          <w:rFonts w:ascii="Palatino Linotype" w:hAnsi="Palatino Linotype"/>
          <w:b/>
          <w:sz w:val="22"/>
          <w:szCs w:val="22"/>
        </w:rPr>
        <w:t>00958/UPVT/IP/2019</w:t>
      </w:r>
    </w:p>
    <w:p w:rsidR="001B58AA" w:rsidRPr="002843DC" w:rsidRDefault="001B58AA" w:rsidP="002E4006">
      <w:pPr>
        <w:pStyle w:val="Prrafodelista"/>
        <w:spacing w:before="120" w:after="120"/>
        <w:ind w:right="709"/>
        <w:jc w:val="right"/>
        <w:rPr>
          <w:rFonts w:ascii="Palatino Linotype" w:hAnsi="Palatino Linotype" w:cs="Arial"/>
          <w:i/>
          <w:sz w:val="22"/>
          <w:szCs w:val="22"/>
        </w:rPr>
      </w:pPr>
    </w:p>
    <w:p w:rsidR="002E4006" w:rsidRPr="002843DC" w:rsidRDefault="002E4006" w:rsidP="002E4006">
      <w:pPr>
        <w:pStyle w:val="Prrafodelista"/>
        <w:spacing w:before="120" w:after="120"/>
        <w:ind w:right="709"/>
        <w:jc w:val="right"/>
        <w:rPr>
          <w:rFonts w:ascii="Palatino Linotype" w:hAnsi="Palatino Linotype" w:cs="Arial"/>
          <w:i/>
          <w:sz w:val="22"/>
          <w:szCs w:val="22"/>
        </w:rPr>
      </w:pPr>
      <w:r w:rsidRPr="002843DC">
        <w:rPr>
          <w:rFonts w:ascii="Palatino Linotype" w:hAnsi="Palatino Linotype" w:cs="Arial"/>
          <w:i/>
          <w:sz w:val="22"/>
          <w:szCs w:val="22"/>
        </w:rPr>
        <w:t>“Metepec, México a 02 de Abril de 2019</w:t>
      </w:r>
    </w:p>
    <w:p w:rsidR="002E4006" w:rsidRPr="002843DC" w:rsidRDefault="002E4006" w:rsidP="002E4006">
      <w:pPr>
        <w:pStyle w:val="Prrafodelista"/>
        <w:spacing w:before="120" w:after="120"/>
        <w:ind w:right="709"/>
        <w:jc w:val="right"/>
        <w:rPr>
          <w:rFonts w:ascii="Palatino Linotype" w:hAnsi="Palatino Linotype" w:cs="Arial"/>
          <w:i/>
          <w:sz w:val="22"/>
          <w:szCs w:val="22"/>
        </w:rPr>
      </w:pPr>
      <w:r w:rsidRPr="002843DC">
        <w:rPr>
          <w:rFonts w:ascii="Palatino Linotype" w:hAnsi="Palatino Linotype" w:cs="Arial"/>
          <w:i/>
          <w:sz w:val="22"/>
          <w:szCs w:val="22"/>
        </w:rPr>
        <w:t xml:space="preserve">Nombre del solicitante: </w:t>
      </w:r>
      <w:proofErr w:type="spellStart"/>
      <w:r w:rsidR="00634E7C">
        <w:rPr>
          <w:rFonts w:ascii="Palatino Linotype" w:hAnsi="Palatino Linotype" w:cs="Arial"/>
          <w:i/>
          <w:sz w:val="22"/>
          <w:szCs w:val="22"/>
        </w:rPr>
        <w:t>xxxxx</w:t>
      </w:r>
      <w:proofErr w:type="spellEnd"/>
      <w:r w:rsidRPr="002843DC">
        <w:rPr>
          <w:rFonts w:ascii="Palatino Linotype" w:hAnsi="Palatino Linotype" w:cs="Arial"/>
          <w:i/>
          <w:sz w:val="22"/>
          <w:szCs w:val="22"/>
        </w:rPr>
        <w:t xml:space="preserve"> </w:t>
      </w:r>
      <w:proofErr w:type="spellStart"/>
      <w:r w:rsidR="00634E7C">
        <w:rPr>
          <w:rFonts w:ascii="Palatino Linotype" w:hAnsi="Palatino Linotype" w:cs="Arial"/>
          <w:i/>
          <w:sz w:val="22"/>
          <w:szCs w:val="22"/>
        </w:rPr>
        <w:t>xxxxxx</w:t>
      </w:r>
      <w:proofErr w:type="spellEnd"/>
      <w:r w:rsidRPr="002843DC">
        <w:rPr>
          <w:rFonts w:ascii="Palatino Linotype" w:hAnsi="Palatino Linotype" w:cs="Arial"/>
          <w:i/>
          <w:sz w:val="22"/>
          <w:szCs w:val="22"/>
        </w:rPr>
        <w:t xml:space="preserve"> </w:t>
      </w:r>
      <w:proofErr w:type="spellStart"/>
      <w:r w:rsidR="00634E7C">
        <w:rPr>
          <w:rFonts w:ascii="Palatino Linotype" w:hAnsi="Palatino Linotype" w:cs="Arial"/>
          <w:i/>
          <w:sz w:val="22"/>
          <w:szCs w:val="22"/>
        </w:rPr>
        <w:t>xxxxxx</w:t>
      </w:r>
      <w:proofErr w:type="spellEnd"/>
      <w:r w:rsidRPr="002843DC">
        <w:rPr>
          <w:rFonts w:ascii="Palatino Linotype" w:hAnsi="Palatino Linotype" w:cs="Arial"/>
          <w:i/>
          <w:sz w:val="22"/>
          <w:szCs w:val="22"/>
        </w:rPr>
        <w:t xml:space="preserve"> </w:t>
      </w:r>
      <w:proofErr w:type="spellStart"/>
      <w:r w:rsidR="00634E7C">
        <w:rPr>
          <w:rFonts w:ascii="Palatino Linotype" w:hAnsi="Palatino Linotype" w:cs="Arial"/>
          <w:i/>
          <w:sz w:val="22"/>
          <w:szCs w:val="22"/>
        </w:rPr>
        <w:t>xxxxxxx</w:t>
      </w:r>
      <w:proofErr w:type="spellEnd"/>
    </w:p>
    <w:p w:rsidR="002E4006" w:rsidRPr="002843DC" w:rsidRDefault="002E4006" w:rsidP="002E4006">
      <w:pPr>
        <w:pStyle w:val="Prrafodelista"/>
        <w:spacing w:before="120" w:after="120"/>
        <w:ind w:right="709"/>
        <w:jc w:val="right"/>
        <w:rPr>
          <w:rFonts w:ascii="Palatino Linotype" w:hAnsi="Palatino Linotype" w:cs="Arial"/>
          <w:i/>
          <w:sz w:val="22"/>
          <w:szCs w:val="22"/>
        </w:rPr>
      </w:pPr>
      <w:r w:rsidRPr="002843DC">
        <w:rPr>
          <w:rFonts w:ascii="Palatino Linotype" w:hAnsi="Palatino Linotype" w:cs="Arial"/>
          <w:i/>
          <w:sz w:val="22"/>
          <w:szCs w:val="22"/>
        </w:rPr>
        <w:t>Folio de la solicitud: 00958/UPVT/IP/2019</w:t>
      </w:r>
    </w:p>
    <w:p w:rsidR="002E4006" w:rsidRPr="002843DC" w:rsidRDefault="002E4006" w:rsidP="002E4006">
      <w:pPr>
        <w:pStyle w:val="Prrafodelista"/>
        <w:spacing w:before="120" w:after="120"/>
        <w:ind w:right="709"/>
        <w:jc w:val="right"/>
        <w:rPr>
          <w:rFonts w:ascii="Palatino Linotype" w:hAnsi="Palatino Linotype" w:cs="Arial"/>
          <w:i/>
          <w:sz w:val="22"/>
          <w:szCs w:val="22"/>
        </w:rPr>
      </w:pPr>
    </w:p>
    <w:p w:rsidR="002E4006" w:rsidRPr="002843DC" w:rsidRDefault="002E4006" w:rsidP="002E4006">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E4006" w:rsidRPr="002843DC" w:rsidRDefault="002E4006" w:rsidP="002E4006">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 xml:space="preserve">En atención a las solicitudes de información registradas con el folio número 00958/UPVT/IP/2019, 00959/UPVT/IP/2019 y 00960/UPVT/IP/2019, que realizo el 11 de marzo del año en curso, sírvase encontrar en archivo adjunto copia digitalizada en formato </w:t>
      </w:r>
      <w:proofErr w:type="spellStart"/>
      <w:r w:rsidRPr="002843DC">
        <w:rPr>
          <w:rFonts w:ascii="Palatino Linotype" w:hAnsi="Palatino Linotype" w:cs="Arial"/>
          <w:i/>
          <w:sz w:val="22"/>
          <w:szCs w:val="22"/>
        </w:rPr>
        <w:t>pdf</w:t>
      </w:r>
      <w:proofErr w:type="spellEnd"/>
      <w:r w:rsidRPr="002843DC">
        <w:rPr>
          <w:rFonts w:ascii="Palatino Linotype" w:hAnsi="Palatino Linotype" w:cs="Arial"/>
          <w:i/>
          <w:sz w:val="22"/>
          <w:szCs w:val="22"/>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2E4006" w:rsidRPr="002843DC" w:rsidRDefault="002E4006" w:rsidP="002E4006">
      <w:pPr>
        <w:pStyle w:val="Prrafodelista"/>
        <w:spacing w:before="120" w:after="120"/>
        <w:ind w:right="709"/>
        <w:jc w:val="both"/>
        <w:rPr>
          <w:rFonts w:ascii="Palatino Linotype" w:hAnsi="Palatino Linotype" w:cs="Arial"/>
          <w:i/>
          <w:sz w:val="22"/>
          <w:szCs w:val="22"/>
        </w:rPr>
      </w:pPr>
    </w:p>
    <w:p w:rsidR="002E4006" w:rsidRPr="002843DC" w:rsidRDefault="002E4006" w:rsidP="002E4006">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ATENTAMENTE</w:t>
      </w:r>
    </w:p>
    <w:p w:rsidR="002E4006" w:rsidRPr="002843DC" w:rsidRDefault="002E4006" w:rsidP="002E4006">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LIC. GABRIELA AVILES OLIVARES”</w:t>
      </w:r>
    </w:p>
    <w:p w:rsidR="002E4006" w:rsidRPr="002843DC" w:rsidRDefault="002E4006" w:rsidP="002E4006">
      <w:pPr>
        <w:pStyle w:val="Prrafodelista"/>
        <w:rPr>
          <w:rFonts w:ascii="Palatino Linotype" w:hAnsi="Palatino Linotype"/>
          <w:b/>
          <w:sz w:val="22"/>
          <w:szCs w:val="22"/>
        </w:rPr>
      </w:pPr>
    </w:p>
    <w:p w:rsidR="00047292" w:rsidRPr="002843DC" w:rsidRDefault="00047292" w:rsidP="00047292">
      <w:pPr>
        <w:pStyle w:val="Prrafodelista"/>
        <w:spacing w:before="120" w:after="120" w:line="360" w:lineRule="auto"/>
        <w:ind w:left="0" w:right="49"/>
        <w:jc w:val="both"/>
        <w:rPr>
          <w:rFonts w:ascii="Palatino Linotype" w:hAnsi="Palatino Linotype"/>
          <w:b/>
          <w:i/>
        </w:rPr>
      </w:pPr>
      <w:r w:rsidRPr="002843DC">
        <w:rPr>
          <w:rFonts w:ascii="Palatino Linotype" w:hAnsi="Palatino Linotype"/>
        </w:rPr>
        <w:lastRenderedPageBreak/>
        <w:t xml:space="preserve">Asimismo, se advierte dentro del expediente electrónico, que </w:t>
      </w:r>
      <w:r w:rsidRPr="002843DC">
        <w:rPr>
          <w:rFonts w:ascii="Palatino Linotype" w:hAnsi="Palatino Linotype"/>
          <w:b/>
        </w:rPr>
        <w:t xml:space="preserve">EL SUJETO OBLIGADO, </w:t>
      </w:r>
      <w:r w:rsidRPr="002843DC">
        <w:rPr>
          <w:rFonts w:ascii="Palatino Linotype" w:hAnsi="Palatino Linotype"/>
        </w:rPr>
        <w:t xml:space="preserve">adjuntó a su respuesta los archivos electrónicos denominados </w:t>
      </w:r>
      <w:r w:rsidRPr="002843DC">
        <w:rPr>
          <w:rFonts w:ascii="Palatino Linotype" w:hAnsi="Palatino Linotype"/>
          <w:b/>
          <w:i/>
        </w:rPr>
        <w:t>00957-960UPVTIP2019.pdf, 958</w:t>
      </w:r>
      <w:proofErr w:type="gramStart"/>
      <w:r w:rsidRPr="002843DC">
        <w:rPr>
          <w:rFonts w:ascii="Palatino Linotype" w:hAnsi="Palatino Linotype"/>
          <w:b/>
          <w:i/>
        </w:rPr>
        <w:t>,959,960.pdf</w:t>
      </w:r>
      <w:proofErr w:type="gramEnd"/>
      <w:r w:rsidRPr="002843DC">
        <w:rPr>
          <w:rFonts w:ascii="Palatino Linotype" w:hAnsi="Palatino Linotype"/>
        </w:rPr>
        <w:t>, mismos que no se insertan por ser del conocimiento de la particular.</w:t>
      </w:r>
    </w:p>
    <w:p w:rsidR="002E4006" w:rsidRPr="002843DC" w:rsidRDefault="002E4006" w:rsidP="002E4006">
      <w:pPr>
        <w:pStyle w:val="Prrafodelista"/>
      </w:pPr>
    </w:p>
    <w:p w:rsidR="002E4006" w:rsidRPr="002843DC" w:rsidRDefault="002E4006" w:rsidP="002E4006">
      <w:pPr>
        <w:pStyle w:val="Prrafodelista"/>
        <w:rPr>
          <w:rFonts w:ascii="Palatino Linotype" w:hAnsi="Palatino Linotype"/>
          <w:b/>
          <w:sz w:val="22"/>
          <w:szCs w:val="22"/>
        </w:rPr>
      </w:pPr>
      <w:r w:rsidRPr="002843DC">
        <w:rPr>
          <w:rFonts w:ascii="Palatino Linotype" w:hAnsi="Palatino Linotype"/>
          <w:b/>
          <w:sz w:val="22"/>
          <w:szCs w:val="22"/>
        </w:rPr>
        <w:t>00960/UPVT/IP/2019</w:t>
      </w:r>
    </w:p>
    <w:p w:rsidR="001B58AA" w:rsidRPr="002843DC" w:rsidRDefault="001B58AA" w:rsidP="002E4006">
      <w:pPr>
        <w:pStyle w:val="Prrafodelista"/>
        <w:spacing w:before="120" w:after="120"/>
        <w:ind w:right="709"/>
        <w:jc w:val="right"/>
        <w:rPr>
          <w:rFonts w:ascii="Palatino Linotype" w:hAnsi="Palatino Linotype" w:cs="Arial"/>
          <w:i/>
          <w:sz w:val="22"/>
          <w:szCs w:val="22"/>
        </w:rPr>
      </w:pPr>
    </w:p>
    <w:p w:rsidR="001B58AA" w:rsidRPr="002843DC" w:rsidRDefault="001B58AA" w:rsidP="002E4006">
      <w:pPr>
        <w:pStyle w:val="Prrafodelista"/>
        <w:spacing w:before="120" w:after="120"/>
        <w:ind w:right="709"/>
        <w:jc w:val="right"/>
        <w:rPr>
          <w:rFonts w:ascii="Palatino Linotype" w:hAnsi="Palatino Linotype" w:cs="Arial"/>
          <w:i/>
          <w:sz w:val="22"/>
          <w:szCs w:val="22"/>
        </w:rPr>
      </w:pPr>
    </w:p>
    <w:p w:rsidR="002E4006" w:rsidRPr="002843DC" w:rsidRDefault="002E4006" w:rsidP="002E4006">
      <w:pPr>
        <w:pStyle w:val="Prrafodelista"/>
        <w:spacing w:before="120" w:after="120"/>
        <w:ind w:right="709"/>
        <w:jc w:val="right"/>
        <w:rPr>
          <w:rFonts w:ascii="Palatino Linotype" w:hAnsi="Palatino Linotype" w:cs="Arial"/>
          <w:i/>
          <w:sz w:val="22"/>
          <w:szCs w:val="22"/>
        </w:rPr>
      </w:pPr>
      <w:r w:rsidRPr="002843DC">
        <w:rPr>
          <w:rFonts w:ascii="Palatino Linotype" w:hAnsi="Palatino Linotype" w:cs="Arial"/>
          <w:i/>
          <w:sz w:val="22"/>
          <w:szCs w:val="22"/>
        </w:rPr>
        <w:t>“Metepec, México a 02 de Abril de 2019</w:t>
      </w:r>
    </w:p>
    <w:p w:rsidR="002E4006" w:rsidRPr="002843DC" w:rsidRDefault="002E4006" w:rsidP="002E4006">
      <w:pPr>
        <w:pStyle w:val="Prrafodelista"/>
        <w:spacing w:before="120" w:after="120"/>
        <w:ind w:right="709"/>
        <w:jc w:val="right"/>
        <w:rPr>
          <w:rFonts w:ascii="Palatino Linotype" w:hAnsi="Palatino Linotype" w:cs="Arial"/>
          <w:i/>
          <w:sz w:val="22"/>
          <w:szCs w:val="22"/>
        </w:rPr>
      </w:pPr>
      <w:r w:rsidRPr="002843DC">
        <w:rPr>
          <w:rFonts w:ascii="Palatino Linotype" w:hAnsi="Palatino Linotype" w:cs="Arial"/>
          <w:i/>
          <w:sz w:val="22"/>
          <w:szCs w:val="22"/>
        </w:rPr>
        <w:t xml:space="preserve">Nombre del solicitante: </w:t>
      </w:r>
      <w:proofErr w:type="spellStart"/>
      <w:r w:rsidR="00634E7C">
        <w:rPr>
          <w:rFonts w:ascii="Palatino Linotype" w:hAnsi="Palatino Linotype" w:cs="Arial"/>
          <w:i/>
          <w:sz w:val="22"/>
          <w:szCs w:val="22"/>
        </w:rPr>
        <w:t>xxxxx</w:t>
      </w:r>
      <w:proofErr w:type="spellEnd"/>
      <w:r w:rsidRPr="002843DC">
        <w:rPr>
          <w:rFonts w:ascii="Palatino Linotype" w:hAnsi="Palatino Linotype" w:cs="Arial"/>
          <w:i/>
          <w:sz w:val="22"/>
          <w:szCs w:val="22"/>
        </w:rPr>
        <w:t xml:space="preserve"> </w:t>
      </w:r>
      <w:proofErr w:type="spellStart"/>
      <w:r w:rsidR="00634E7C">
        <w:rPr>
          <w:rFonts w:ascii="Palatino Linotype" w:hAnsi="Palatino Linotype" w:cs="Arial"/>
          <w:i/>
          <w:sz w:val="22"/>
          <w:szCs w:val="22"/>
        </w:rPr>
        <w:t>xxxxxx</w:t>
      </w:r>
      <w:proofErr w:type="spellEnd"/>
      <w:r w:rsidR="00634E7C">
        <w:rPr>
          <w:rFonts w:ascii="Palatino Linotype" w:hAnsi="Palatino Linotype" w:cs="Arial"/>
          <w:i/>
          <w:sz w:val="22"/>
          <w:szCs w:val="22"/>
        </w:rPr>
        <w:t xml:space="preserve"> </w:t>
      </w:r>
      <w:proofErr w:type="spellStart"/>
      <w:r w:rsidR="00634E7C">
        <w:rPr>
          <w:rFonts w:ascii="Palatino Linotype" w:hAnsi="Palatino Linotype" w:cs="Arial"/>
          <w:i/>
          <w:sz w:val="22"/>
          <w:szCs w:val="22"/>
        </w:rPr>
        <w:t>xxxxx</w:t>
      </w:r>
      <w:proofErr w:type="spellEnd"/>
      <w:r w:rsidRPr="002843DC">
        <w:rPr>
          <w:rFonts w:ascii="Palatino Linotype" w:hAnsi="Palatino Linotype" w:cs="Arial"/>
          <w:i/>
          <w:sz w:val="22"/>
          <w:szCs w:val="22"/>
        </w:rPr>
        <w:t xml:space="preserve"> </w:t>
      </w:r>
      <w:proofErr w:type="spellStart"/>
      <w:r w:rsidR="00634E7C">
        <w:rPr>
          <w:rFonts w:ascii="Palatino Linotype" w:hAnsi="Palatino Linotype" w:cs="Arial"/>
          <w:i/>
          <w:sz w:val="22"/>
          <w:szCs w:val="22"/>
        </w:rPr>
        <w:t>xxxxxxx</w:t>
      </w:r>
      <w:proofErr w:type="spellEnd"/>
    </w:p>
    <w:p w:rsidR="002E4006" w:rsidRPr="002843DC" w:rsidRDefault="002E4006" w:rsidP="002E4006">
      <w:pPr>
        <w:pStyle w:val="Prrafodelista"/>
        <w:spacing w:before="120" w:after="120"/>
        <w:ind w:right="709"/>
        <w:jc w:val="right"/>
        <w:rPr>
          <w:rFonts w:ascii="Palatino Linotype" w:hAnsi="Palatino Linotype" w:cs="Arial"/>
          <w:i/>
          <w:sz w:val="22"/>
          <w:szCs w:val="22"/>
        </w:rPr>
      </w:pPr>
      <w:r w:rsidRPr="002843DC">
        <w:rPr>
          <w:rFonts w:ascii="Palatino Linotype" w:hAnsi="Palatino Linotype" w:cs="Arial"/>
          <w:i/>
          <w:sz w:val="22"/>
          <w:szCs w:val="22"/>
        </w:rPr>
        <w:t>Folio de la solicitud: 00960/UPVT/IP/2019</w:t>
      </w:r>
    </w:p>
    <w:p w:rsidR="002E4006" w:rsidRPr="002843DC" w:rsidRDefault="002E4006" w:rsidP="002E4006">
      <w:pPr>
        <w:pStyle w:val="Prrafodelista"/>
        <w:spacing w:before="120" w:after="120"/>
        <w:ind w:right="709"/>
        <w:jc w:val="right"/>
        <w:rPr>
          <w:rFonts w:ascii="Palatino Linotype" w:hAnsi="Palatino Linotype" w:cs="Arial"/>
          <w:i/>
          <w:sz w:val="22"/>
          <w:szCs w:val="22"/>
        </w:rPr>
      </w:pPr>
    </w:p>
    <w:p w:rsidR="002E4006" w:rsidRPr="002843DC" w:rsidRDefault="002E4006" w:rsidP="002E4006">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E4006" w:rsidRPr="002843DC" w:rsidRDefault="002E4006" w:rsidP="002E4006">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 xml:space="preserve">En atención a las solicitudes de información registradas con el folio número 00958/UPVT/IP/2019, 00959/UPVT/IP/2019 y 00960/UPVT/IP/2019, que realizo el 11 de marzo del año en curso, sírvase encontrar en archivo adjunto copia digitalizada en formato </w:t>
      </w:r>
      <w:proofErr w:type="spellStart"/>
      <w:r w:rsidRPr="002843DC">
        <w:rPr>
          <w:rFonts w:ascii="Palatino Linotype" w:hAnsi="Palatino Linotype" w:cs="Arial"/>
          <w:i/>
          <w:sz w:val="22"/>
          <w:szCs w:val="22"/>
        </w:rPr>
        <w:t>pdf</w:t>
      </w:r>
      <w:proofErr w:type="spellEnd"/>
      <w:r w:rsidRPr="002843DC">
        <w:rPr>
          <w:rFonts w:ascii="Palatino Linotype" w:hAnsi="Palatino Linotype" w:cs="Arial"/>
          <w:i/>
          <w:sz w:val="22"/>
          <w:szCs w:val="22"/>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2E4006" w:rsidRPr="002843DC" w:rsidRDefault="002E4006" w:rsidP="002E4006">
      <w:pPr>
        <w:pStyle w:val="Prrafodelista"/>
        <w:spacing w:before="120" w:after="120"/>
        <w:ind w:right="709"/>
        <w:jc w:val="both"/>
        <w:rPr>
          <w:rFonts w:ascii="Palatino Linotype" w:hAnsi="Palatino Linotype" w:cs="Arial"/>
          <w:i/>
          <w:sz w:val="22"/>
          <w:szCs w:val="22"/>
        </w:rPr>
      </w:pPr>
    </w:p>
    <w:p w:rsidR="002E4006" w:rsidRPr="002843DC" w:rsidRDefault="002E4006" w:rsidP="002E4006">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ATENTAMENTE</w:t>
      </w:r>
    </w:p>
    <w:p w:rsidR="002E4006" w:rsidRPr="002843DC" w:rsidRDefault="002E4006" w:rsidP="002E4006">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LIC. GABRIELA AVILES OLIVARES”</w:t>
      </w:r>
    </w:p>
    <w:p w:rsidR="00047292" w:rsidRPr="002843DC" w:rsidRDefault="00047292" w:rsidP="002E4006">
      <w:pPr>
        <w:pStyle w:val="Prrafodelista"/>
        <w:spacing w:before="120" w:after="120"/>
        <w:ind w:right="709"/>
        <w:jc w:val="both"/>
        <w:rPr>
          <w:rFonts w:ascii="Palatino Linotype" w:hAnsi="Palatino Linotype" w:cs="Arial"/>
          <w:i/>
          <w:sz w:val="22"/>
          <w:szCs w:val="22"/>
        </w:rPr>
      </w:pPr>
    </w:p>
    <w:p w:rsidR="00047292" w:rsidRPr="002843DC" w:rsidRDefault="00047292" w:rsidP="002E4006">
      <w:pPr>
        <w:pStyle w:val="Prrafodelista"/>
        <w:spacing w:before="120" w:after="120"/>
        <w:ind w:right="709"/>
        <w:jc w:val="both"/>
        <w:rPr>
          <w:rFonts w:ascii="Palatino Linotype" w:hAnsi="Palatino Linotype" w:cs="Arial"/>
          <w:i/>
          <w:sz w:val="22"/>
          <w:szCs w:val="22"/>
        </w:rPr>
      </w:pPr>
    </w:p>
    <w:p w:rsidR="00047292" w:rsidRPr="002843DC" w:rsidRDefault="00047292" w:rsidP="00047292">
      <w:pPr>
        <w:pStyle w:val="Prrafodelista"/>
        <w:spacing w:before="120" w:after="120" w:line="360" w:lineRule="auto"/>
        <w:ind w:left="0" w:right="49"/>
        <w:jc w:val="both"/>
        <w:rPr>
          <w:rFonts w:ascii="Palatino Linotype" w:hAnsi="Palatino Linotype"/>
        </w:rPr>
      </w:pPr>
      <w:r w:rsidRPr="002843DC">
        <w:rPr>
          <w:rFonts w:ascii="Palatino Linotype" w:hAnsi="Palatino Linotype"/>
        </w:rPr>
        <w:t xml:space="preserve">Asimismo, se advierte dentro del expediente electrónico, que </w:t>
      </w:r>
      <w:r w:rsidRPr="002843DC">
        <w:rPr>
          <w:rFonts w:ascii="Palatino Linotype" w:hAnsi="Palatino Linotype"/>
          <w:b/>
        </w:rPr>
        <w:t xml:space="preserve">EL SUJETO OBLIGADO, </w:t>
      </w:r>
      <w:r w:rsidRPr="002843DC">
        <w:rPr>
          <w:rFonts w:ascii="Palatino Linotype" w:hAnsi="Palatino Linotype"/>
        </w:rPr>
        <w:t xml:space="preserve">adjuntó a su respuesta los archivos electrónicos denominados </w:t>
      </w:r>
      <w:r w:rsidRPr="002843DC">
        <w:rPr>
          <w:rFonts w:ascii="Palatino Linotype" w:hAnsi="Palatino Linotype"/>
          <w:b/>
          <w:i/>
        </w:rPr>
        <w:t>00957-960UPVTIP2019.pdf, 958</w:t>
      </w:r>
      <w:proofErr w:type="gramStart"/>
      <w:r w:rsidRPr="002843DC">
        <w:rPr>
          <w:rFonts w:ascii="Palatino Linotype" w:hAnsi="Palatino Linotype"/>
          <w:b/>
          <w:i/>
        </w:rPr>
        <w:t>,959,960.pdf</w:t>
      </w:r>
      <w:proofErr w:type="gramEnd"/>
      <w:r w:rsidRPr="002843DC">
        <w:rPr>
          <w:rFonts w:ascii="Palatino Linotype" w:hAnsi="Palatino Linotype"/>
        </w:rPr>
        <w:t>, mismos que no se insertan por ser del conocimiento de la particular.</w:t>
      </w:r>
    </w:p>
    <w:p w:rsidR="001B58AA" w:rsidRPr="002843DC" w:rsidRDefault="001B58AA" w:rsidP="002E4006">
      <w:pPr>
        <w:pStyle w:val="Prrafodelista"/>
        <w:spacing w:before="120" w:after="120"/>
        <w:ind w:right="709"/>
        <w:jc w:val="both"/>
        <w:rPr>
          <w:rFonts w:ascii="Palatino Linotype" w:hAnsi="Palatino Linotype" w:cs="Arial"/>
          <w:i/>
          <w:sz w:val="22"/>
          <w:szCs w:val="22"/>
        </w:rPr>
      </w:pPr>
    </w:p>
    <w:p w:rsidR="002E4006" w:rsidRPr="002843DC" w:rsidRDefault="002E4006" w:rsidP="002E4006">
      <w:pPr>
        <w:pStyle w:val="Prrafodelista"/>
      </w:pPr>
    </w:p>
    <w:p w:rsidR="002E4006" w:rsidRPr="002843DC" w:rsidRDefault="002E4006" w:rsidP="002E4006">
      <w:pPr>
        <w:pStyle w:val="Prrafodelista"/>
        <w:rPr>
          <w:rFonts w:ascii="Palatino Linotype" w:hAnsi="Palatino Linotype"/>
          <w:b/>
          <w:sz w:val="22"/>
          <w:szCs w:val="22"/>
        </w:rPr>
      </w:pPr>
      <w:r w:rsidRPr="002843DC">
        <w:rPr>
          <w:rFonts w:ascii="Palatino Linotype" w:hAnsi="Palatino Linotype"/>
          <w:b/>
          <w:sz w:val="22"/>
          <w:szCs w:val="22"/>
        </w:rPr>
        <w:t>00998/UPVT/IP/2019</w:t>
      </w:r>
    </w:p>
    <w:p w:rsidR="001B58AA" w:rsidRPr="002843DC" w:rsidRDefault="001B58AA" w:rsidP="001B58AA">
      <w:pPr>
        <w:pStyle w:val="Prrafodelista"/>
        <w:spacing w:before="120" w:after="120"/>
        <w:ind w:right="709"/>
        <w:jc w:val="right"/>
        <w:rPr>
          <w:rFonts w:ascii="Palatino Linotype" w:hAnsi="Palatino Linotype" w:cs="Arial"/>
          <w:i/>
          <w:sz w:val="22"/>
          <w:szCs w:val="22"/>
        </w:rPr>
      </w:pPr>
    </w:p>
    <w:p w:rsidR="001B58AA" w:rsidRPr="002843DC" w:rsidRDefault="001B58AA" w:rsidP="001B58AA">
      <w:pPr>
        <w:pStyle w:val="Prrafodelista"/>
        <w:spacing w:before="120" w:after="120"/>
        <w:ind w:right="709"/>
        <w:jc w:val="right"/>
        <w:rPr>
          <w:rFonts w:ascii="Palatino Linotype" w:hAnsi="Palatino Linotype" w:cs="Arial"/>
          <w:i/>
          <w:sz w:val="22"/>
          <w:szCs w:val="22"/>
        </w:rPr>
      </w:pPr>
      <w:r w:rsidRPr="002843DC">
        <w:rPr>
          <w:rFonts w:ascii="Palatino Linotype" w:hAnsi="Palatino Linotype" w:cs="Arial"/>
          <w:i/>
          <w:sz w:val="22"/>
          <w:szCs w:val="22"/>
        </w:rPr>
        <w:t>“Metepec, México a 05 de Abril de 2019</w:t>
      </w:r>
    </w:p>
    <w:p w:rsidR="001B58AA" w:rsidRPr="002843DC" w:rsidRDefault="001B58AA" w:rsidP="001B58AA">
      <w:pPr>
        <w:pStyle w:val="Prrafodelista"/>
        <w:spacing w:before="120" w:after="120"/>
        <w:ind w:right="709"/>
        <w:jc w:val="right"/>
        <w:rPr>
          <w:rFonts w:ascii="Palatino Linotype" w:hAnsi="Palatino Linotype" w:cs="Arial"/>
          <w:i/>
          <w:sz w:val="22"/>
          <w:szCs w:val="22"/>
        </w:rPr>
      </w:pPr>
      <w:r w:rsidRPr="002843DC">
        <w:rPr>
          <w:rFonts w:ascii="Palatino Linotype" w:hAnsi="Palatino Linotype" w:cs="Arial"/>
          <w:i/>
          <w:sz w:val="22"/>
          <w:szCs w:val="22"/>
        </w:rPr>
        <w:t xml:space="preserve">Nombre del solicitante: </w:t>
      </w:r>
      <w:proofErr w:type="spellStart"/>
      <w:r w:rsidR="00634E7C">
        <w:rPr>
          <w:rFonts w:ascii="Palatino Linotype" w:hAnsi="Palatino Linotype" w:cs="Arial"/>
          <w:i/>
          <w:sz w:val="22"/>
          <w:szCs w:val="22"/>
        </w:rPr>
        <w:t>xxxxx</w:t>
      </w:r>
      <w:proofErr w:type="spellEnd"/>
      <w:r w:rsidRPr="002843DC">
        <w:rPr>
          <w:rFonts w:ascii="Palatino Linotype" w:hAnsi="Palatino Linotype" w:cs="Arial"/>
          <w:i/>
          <w:sz w:val="22"/>
          <w:szCs w:val="22"/>
        </w:rPr>
        <w:t xml:space="preserve"> </w:t>
      </w:r>
      <w:proofErr w:type="spellStart"/>
      <w:r w:rsidR="00634E7C">
        <w:rPr>
          <w:rFonts w:ascii="Palatino Linotype" w:hAnsi="Palatino Linotype" w:cs="Arial"/>
          <w:i/>
          <w:sz w:val="22"/>
          <w:szCs w:val="22"/>
        </w:rPr>
        <w:t>xxxxxx</w:t>
      </w:r>
      <w:proofErr w:type="spellEnd"/>
      <w:r w:rsidRPr="002843DC">
        <w:rPr>
          <w:rFonts w:ascii="Palatino Linotype" w:hAnsi="Palatino Linotype" w:cs="Arial"/>
          <w:i/>
          <w:sz w:val="22"/>
          <w:szCs w:val="22"/>
        </w:rPr>
        <w:t xml:space="preserve"> </w:t>
      </w:r>
      <w:proofErr w:type="spellStart"/>
      <w:r w:rsidR="00634E7C">
        <w:rPr>
          <w:rFonts w:ascii="Palatino Linotype" w:hAnsi="Palatino Linotype" w:cs="Arial"/>
          <w:i/>
          <w:sz w:val="22"/>
          <w:szCs w:val="22"/>
        </w:rPr>
        <w:t>xxxxxx</w:t>
      </w:r>
      <w:proofErr w:type="spellEnd"/>
      <w:r w:rsidRPr="002843DC">
        <w:rPr>
          <w:rFonts w:ascii="Palatino Linotype" w:hAnsi="Palatino Linotype" w:cs="Arial"/>
          <w:i/>
          <w:sz w:val="22"/>
          <w:szCs w:val="22"/>
        </w:rPr>
        <w:t xml:space="preserve"> </w:t>
      </w:r>
      <w:proofErr w:type="spellStart"/>
      <w:r w:rsidR="00634E7C">
        <w:rPr>
          <w:rFonts w:ascii="Palatino Linotype" w:hAnsi="Palatino Linotype" w:cs="Arial"/>
          <w:i/>
          <w:sz w:val="22"/>
          <w:szCs w:val="22"/>
        </w:rPr>
        <w:t>xxxxxxx</w:t>
      </w:r>
      <w:proofErr w:type="spellEnd"/>
    </w:p>
    <w:p w:rsidR="001B58AA" w:rsidRPr="002843DC" w:rsidRDefault="001B58AA" w:rsidP="001B58AA">
      <w:pPr>
        <w:pStyle w:val="Prrafodelista"/>
        <w:spacing w:before="120" w:after="120"/>
        <w:ind w:right="709"/>
        <w:jc w:val="right"/>
        <w:rPr>
          <w:rFonts w:ascii="Palatino Linotype" w:hAnsi="Palatino Linotype" w:cs="Arial"/>
          <w:i/>
          <w:sz w:val="22"/>
          <w:szCs w:val="22"/>
        </w:rPr>
      </w:pPr>
      <w:r w:rsidRPr="002843DC">
        <w:rPr>
          <w:rFonts w:ascii="Palatino Linotype" w:hAnsi="Palatino Linotype" w:cs="Arial"/>
          <w:i/>
          <w:sz w:val="22"/>
          <w:szCs w:val="22"/>
        </w:rPr>
        <w:t>Folio de la solicitud: 00998/UPVT/IP/2019</w:t>
      </w:r>
    </w:p>
    <w:p w:rsidR="001B58AA" w:rsidRPr="002843DC" w:rsidRDefault="001B58AA" w:rsidP="001B58AA">
      <w:pPr>
        <w:pStyle w:val="Prrafodelista"/>
        <w:spacing w:before="120" w:after="120"/>
        <w:ind w:right="709"/>
        <w:jc w:val="right"/>
        <w:rPr>
          <w:rFonts w:ascii="Palatino Linotype" w:hAnsi="Palatino Linotype" w:cs="Arial"/>
          <w:i/>
          <w:sz w:val="22"/>
          <w:szCs w:val="22"/>
        </w:rPr>
      </w:pPr>
    </w:p>
    <w:p w:rsidR="001B58AA" w:rsidRPr="002843DC" w:rsidRDefault="001B58AA" w:rsidP="001B58AA">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B58AA" w:rsidRPr="002843DC" w:rsidRDefault="001B58AA" w:rsidP="001B58AA">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 xml:space="preserve">En atención a la solicitud de información registrada con el folio número 00998/UPVT/IP/2019, que realizó el 14 de marzo del año en curso, sírvase encontrar en archivo adjunto copia digitalizada en formato </w:t>
      </w:r>
      <w:proofErr w:type="spellStart"/>
      <w:r w:rsidRPr="002843DC">
        <w:rPr>
          <w:rFonts w:ascii="Palatino Linotype" w:hAnsi="Palatino Linotype" w:cs="Arial"/>
          <w:i/>
          <w:sz w:val="22"/>
          <w:szCs w:val="22"/>
        </w:rPr>
        <w:t>pdf</w:t>
      </w:r>
      <w:proofErr w:type="spellEnd"/>
      <w:r w:rsidRPr="002843DC">
        <w:rPr>
          <w:rFonts w:ascii="Palatino Linotype" w:hAnsi="Palatino Linotype" w:cs="Arial"/>
          <w:i/>
          <w:sz w:val="22"/>
          <w:szCs w:val="22"/>
        </w:rPr>
        <w:t xml:space="preserve"> del oficio emitido por el servidor público habilitado de la Dirección de División de Ingeniería Industrial y de Sistemas,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1B58AA" w:rsidRPr="002843DC" w:rsidRDefault="001B58AA" w:rsidP="001B58AA">
      <w:pPr>
        <w:pStyle w:val="Prrafodelista"/>
        <w:spacing w:before="120" w:after="120"/>
        <w:ind w:right="709"/>
        <w:jc w:val="both"/>
        <w:rPr>
          <w:rFonts w:ascii="Palatino Linotype" w:hAnsi="Palatino Linotype" w:cs="Arial"/>
          <w:i/>
          <w:sz w:val="22"/>
          <w:szCs w:val="22"/>
        </w:rPr>
      </w:pPr>
    </w:p>
    <w:p w:rsidR="001B58AA" w:rsidRPr="002843DC" w:rsidRDefault="001B58AA" w:rsidP="001B58AA">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ATENTAMENTE</w:t>
      </w:r>
    </w:p>
    <w:p w:rsidR="002E4006" w:rsidRPr="002843DC" w:rsidRDefault="001B58AA" w:rsidP="001B58AA">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LIC. GABRIELA AVILES OLIVARES</w:t>
      </w:r>
      <w:r w:rsidR="002E4006" w:rsidRPr="002843DC">
        <w:rPr>
          <w:rFonts w:ascii="Palatino Linotype" w:hAnsi="Palatino Linotype" w:cs="Arial"/>
          <w:i/>
          <w:sz w:val="22"/>
          <w:szCs w:val="22"/>
        </w:rPr>
        <w:t>”</w:t>
      </w:r>
    </w:p>
    <w:p w:rsidR="00047292" w:rsidRPr="002843DC" w:rsidRDefault="00047292" w:rsidP="002E4006">
      <w:pPr>
        <w:pStyle w:val="Prrafodelista"/>
      </w:pPr>
    </w:p>
    <w:p w:rsidR="00047292" w:rsidRPr="002843DC" w:rsidRDefault="00047292" w:rsidP="00CB6543">
      <w:pPr>
        <w:pStyle w:val="Prrafodelista"/>
        <w:spacing w:before="120" w:after="120" w:line="360" w:lineRule="auto"/>
        <w:ind w:left="0" w:right="49"/>
        <w:jc w:val="both"/>
        <w:rPr>
          <w:rFonts w:ascii="Palatino Linotype" w:hAnsi="Palatino Linotype"/>
          <w:b/>
          <w:i/>
        </w:rPr>
      </w:pPr>
      <w:r w:rsidRPr="002843DC">
        <w:rPr>
          <w:rFonts w:ascii="Palatino Linotype" w:hAnsi="Palatino Linotype"/>
        </w:rPr>
        <w:t xml:space="preserve">Asimismo, se advierte dentro del expediente electrónico, que </w:t>
      </w:r>
      <w:r w:rsidRPr="002843DC">
        <w:rPr>
          <w:rFonts w:ascii="Palatino Linotype" w:hAnsi="Palatino Linotype"/>
          <w:b/>
        </w:rPr>
        <w:t xml:space="preserve">EL SUJETO OBLIGADO, </w:t>
      </w:r>
      <w:r w:rsidRPr="002843DC">
        <w:rPr>
          <w:rFonts w:ascii="Palatino Linotype" w:hAnsi="Palatino Linotype"/>
        </w:rPr>
        <w:t xml:space="preserve">adjuntó a su respuesta los archivos electrónicos denominados </w:t>
      </w:r>
      <w:proofErr w:type="spellStart"/>
      <w:r w:rsidR="00CB6543" w:rsidRPr="002843DC">
        <w:rPr>
          <w:rFonts w:ascii="Palatino Linotype" w:hAnsi="Palatino Linotype"/>
          <w:b/>
          <w:i/>
        </w:rPr>
        <w:t>saimex</w:t>
      </w:r>
      <w:proofErr w:type="spellEnd"/>
      <w:r w:rsidR="00CB6543" w:rsidRPr="002843DC">
        <w:rPr>
          <w:rFonts w:ascii="Palatino Linotype" w:hAnsi="Palatino Linotype"/>
          <w:b/>
          <w:i/>
        </w:rPr>
        <w:t xml:space="preserve"> 998.pdf, 998.pdf</w:t>
      </w:r>
      <w:r w:rsidRPr="002843DC">
        <w:rPr>
          <w:rFonts w:ascii="Palatino Linotype" w:hAnsi="Palatino Linotype"/>
        </w:rPr>
        <w:t xml:space="preserve"> mismos que no se insertan por ser del conocimiento de la particular.</w:t>
      </w:r>
    </w:p>
    <w:p w:rsidR="00047292" w:rsidRPr="002843DC" w:rsidRDefault="00047292" w:rsidP="002E4006">
      <w:pPr>
        <w:pStyle w:val="Prrafodelista"/>
      </w:pPr>
    </w:p>
    <w:p w:rsidR="00047292" w:rsidRPr="002843DC" w:rsidRDefault="00047292" w:rsidP="002E4006">
      <w:pPr>
        <w:pStyle w:val="Prrafodelista"/>
        <w:rPr>
          <w:rFonts w:ascii="Palatino Linotype" w:hAnsi="Palatino Linotype"/>
          <w:b/>
          <w:sz w:val="22"/>
          <w:szCs w:val="22"/>
        </w:rPr>
      </w:pPr>
    </w:p>
    <w:p w:rsidR="00047292" w:rsidRPr="002843DC" w:rsidRDefault="00047292" w:rsidP="002E4006">
      <w:pPr>
        <w:pStyle w:val="Prrafodelista"/>
        <w:rPr>
          <w:rFonts w:ascii="Palatino Linotype" w:hAnsi="Palatino Linotype"/>
          <w:b/>
          <w:sz w:val="22"/>
          <w:szCs w:val="22"/>
        </w:rPr>
      </w:pPr>
    </w:p>
    <w:p w:rsidR="002E4006" w:rsidRPr="002843DC" w:rsidRDefault="002E4006" w:rsidP="002E4006">
      <w:pPr>
        <w:pStyle w:val="Prrafodelista"/>
      </w:pPr>
      <w:r w:rsidRPr="002843DC">
        <w:rPr>
          <w:rFonts w:ascii="Palatino Linotype" w:hAnsi="Palatino Linotype"/>
          <w:b/>
          <w:sz w:val="22"/>
          <w:szCs w:val="22"/>
        </w:rPr>
        <w:t>00999/UPVT/IP/2019</w:t>
      </w:r>
    </w:p>
    <w:p w:rsidR="001B58AA" w:rsidRPr="002843DC" w:rsidRDefault="001B58AA" w:rsidP="001B58AA">
      <w:pPr>
        <w:pStyle w:val="Prrafodelista"/>
        <w:spacing w:before="120" w:after="120"/>
        <w:ind w:right="709"/>
        <w:jc w:val="right"/>
        <w:rPr>
          <w:rFonts w:ascii="Palatino Linotype" w:hAnsi="Palatino Linotype" w:cs="Arial"/>
          <w:i/>
          <w:sz w:val="22"/>
          <w:szCs w:val="22"/>
        </w:rPr>
      </w:pPr>
    </w:p>
    <w:p w:rsidR="001B58AA" w:rsidRPr="002843DC" w:rsidRDefault="001B58AA" w:rsidP="001B58AA">
      <w:pPr>
        <w:pStyle w:val="Prrafodelista"/>
        <w:spacing w:before="120" w:after="120"/>
        <w:ind w:right="709"/>
        <w:jc w:val="right"/>
        <w:rPr>
          <w:rFonts w:ascii="Palatino Linotype" w:hAnsi="Palatino Linotype" w:cs="Arial"/>
          <w:i/>
          <w:sz w:val="22"/>
          <w:szCs w:val="22"/>
        </w:rPr>
      </w:pPr>
    </w:p>
    <w:p w:rsidR="001B58AA" w:rsidRPr="002843DC" w:rsidRDefault="001B58AA" w:rsidP="001B58AA">
      <w:pPr>
        <w:pStyle w:val="Prrafodelista"/>
        <w:spacing w:before="120" w:after="120"/>
        <w:ind w:right="709"/>
        <w:jc w:val="right"/>
        <w:rPr>
          <w:rFonts w:ascii="Palatino Linotype" w:hAnsi="Palatino Linotype" w:cs="Arial"/>
          <w:i/>
          <w:sz w:val="22"/>
          <w:szCs w:val="22"/>
        </w:rPr>
      </w:pPr>
      <w:proofErr w:type="gramStart"/>
      <w:r w:rsidRPr="002843DC">
        <w:rPr>
          <w:rFonts w:ascii="Palatino Linotype" w:hAnsi="Palatino Linotype" w:cs="Arial"/>
          <w:i/>
          <w:sz w:val="22"/>
          <w:szCs w:val="22"/>
        </w:rPr>
        <w:t>}“</w:t>
      </w:r>
      <w:proofErr w:type="gramEnd"/>
      <w:r w:rsidRPr="002843DC">
        <w:rPr>
          <w:rFonts w:ascii="Palatino Linotype" w:hAnsi="Palatino Linotype" w:cs="Arial"/>
          <w:i/>
          <w:sz w:val="22"/>
          <w:szCs w:val="22"/>
        </w:rPr>
        <w:t>Metepec, México a 05 de Abril de 2019</w:t>
      </w:r>
    </w:p>
    <w:p w:rsidR="001B58AA" w:rsidRPr="002843DC" w:rsidRDefault="001B58AA" w:rsidP="001B58AA">
      <w:pPr>
        <w:pStyle w:val="Prrafodelista"/>
        <w:spacing w:before="120" w:after="120"/>
        <w:ind w:right="709"/>
        <w:jc w:val="right"/>
        <w:rPr>
          <w:rFonts w:ascii="Palatino Linotype" w:hAnsi="Palatino Linotype" w:cs="Arial"/>
          <w:i/>
          <w:sz w:val="22"/>
          <w:szCs w:val="22"/>
        </w:rPr>
      </w:pPr>
      <w:r w:rsidRPr="002843DC">
        <w:rPr>
          <w:rFonts w:ascii="Palatino Linotype" w:hAnsi="Palatino Linotype" w:cs="Arial"/>
          <w:i/>
          <w:sz w:val="22"/>
          <w:szCs w:val="22"/>
        </w:rPr>
        <w:t xml:space="preserve">Nombre del solicitante: </w:t>
      </w:r>
      <w:proofErr w:type="spellStart"/>
      <w:r w:rsidR="00634E7C">
        <w:rPr>
          <w:rFonts w:ascii="Palatino Linotype" w:hAnsi="Palatino Linotype" w:cs="Arial"/>
          <w:i/>
          <w:sz w:val="22"/>
          <w:szCs w:val="22"/>
        </w:rPr>
        <w:t>xxxxx</w:t>
      </w:r>
      <w:proofErr w:type="spellEnd"/>
      <w:r w:rsidRPr="002843DC">
        <w:rPr>
          <w:rFonts w:ascii="Palatino Linotype" w:hAnsi="Palatino Linotype" w:cs="Arial"/>
          <w:i/>
          <w:sz w:val="22"/>
          <w:szCs w:val="22"/>
        </w:rPr>
        <w:t xml:space="preserve"> </w:t>
      </w:r>
      <w:proofErr w:type="spellStart"/>
      <w:r w:rsidR="00634E7C">
        <w:rPr>
          <w:rFonts w:ascii="Palatino Linotype" w:hAnsi="Palatino Linotype" w:cs="Arial"/>
          <w:i/>
          <w:sz w:val="22"/>
          <w:szCs w:val="22"/>
        </w:rPr>
        <w:t>xxxxxx</w:t>
      </w:r>
      <w:proofErr w:type="spellEnd"/>
      <w:r w:rsidRPr="002843DC">
        <w:rPr>
          <w:rFonts w:ascii="Palatino Linotype" w:hAnsi="Palatino Linotype" w:cs="Arial"/>
          <w:i/>
          <w:sz w:val="22"/>
          <w:szCs w:val="22"/>
        </w:rPr>
        <w:t xml:space="preserve"> </w:t>
      </w:r>
      <w:proofErr w:type="spellStart"/>
      <w:r w:rsidR="00634E7C">
        <w:rPr>
          <w:rFonts w:ascii="Palatino Linotype" w:hAnsi="Palatino Linotype" w:cs="Arial"/>
          <w:i/>
          <w:sz w:val="22"/>
          <w:szCs w:val="22"/>
        </w:rPr>
        <w:t>xxxxxx</w:t>
      </w:r>
      <w:proofErr w:type="spellEnd"/>
      <w:r w:rsidRPr="002843DC">
        <w:rPr>
          <w:rFonts w:ascii="Palatino Linotype" w:hAnsi="Palatino Linotype" w:cs="Arial"/>
          <w:i/>
          <w:sz w:val="22"/>
          <w:szCs w:val="22"/>
        </w:rPr>
        <w:t xml:space="preserve"> </w:t>
      </w:r>
      <w:r w:rsidR="00634E7C">
        <w:rPr>
          <w:rFonts w:ascii="Palatino Linotype" w:hAnsi="Palatino Linotype" w:cs="Arial"/>
          <w:i/>
          <w:sz w:val="22"/>
          <w:szCs w:val="22"/>
        </w:rPr>
        <w:t>xxxxxxx</w:t>
      </w:r>
      <w:bookmarkStart w:id="0" w:name="_GoBack"/>
      <w:bookmarkEnd w:id="0"/>
    </w:p>
    <w:p w:rsidR="001B58AA" w:rsidRPr="002843DC" w:rsidRDefault="001B58AA" w:rsidP="001B58AA">
      <w:pPr>
        <w:pStyle w:val="Prrafodelista"/>
        <w:spacing w:before="120" w:after="120"/>
        <w:ind w:right="709"/>
        <w:jc w:val="right"/>
        <w:rPr>
          <w:rFonts w:ascii="Palatino Linotype" w:hAnsi="Palatino Linotype" w:cs="Arial"/>
          <w:i/>
          <w:sz w:val="22"/>
          <w:szCs w:val="22"/>
        </w:rPr>
      </w:pPr>
      <w:r w:rsidRPr="002843DC">
        <w:rPr>
          <w:rFonts w:ascii="Palatino Linotype" w:hAnsi="Palatino Linotype" w:cs="Arial"/>
          <w:i/>
          <w:sz w:val="22"/>
          <w:szCs w:val="22"/>
        </w:rPr>
        <w:t>Folio de la solicitud: 00999/UPVT/IP/2019</w:t>
      </w:r>
    </w:p>
    <w:p w:rsidR="001B58AA" w:rsidRPr="002843DC" w:rsidRDefault="001B58AA" w:rsidP="001B58AA">
      <w:pPr>
        <w:pStyle w:val="Prrafodelista"/>
        <w:spacing w:before="120" w:after="120"/>
        <w:ind w:right="709"/>
        <w:jc w:val="right"/>
        <w:rPr>
          <w:rFonts w:ascii="Palatino Linotype" w:hAnsi="Palatino Linotype" w:cs="Arial"/>
          <w:i/>
          <w:sz w:val="22"/>
          <w:szCs w:val="22"/>
        </w:rPr>
      </w:pPr>
    </w:p>
    <w:p w:rsidR="001B58AA" w:rsidRPr="002843DC" w:rsidRDefault="001B58AA" w:rsidP="001B58AA">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B58AA" w:rsidRPr="002843DC" w:rsidRDefault="001B58AA" w:rsidP="001B58AA">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 xml:space="preserve">En atención a la solicitud de información registrada con el folio número 00999/UPVT/IP/2019, que realizó el 14 de marzo del año en curso, sírvase encontrar en archivo adjunto copia digitalizada en formato </w:t>
      </w:r>
      <w:proofErr w:type="spellStart"/>
      <w:r w:rsidRPr="002843DC">
        <w:rPr>
          <w:rFonts w:ascii="Palatino Linotype" w:hAnsi="Palatino Linotype" w:cs="Arial"/>
          <w:i/>
          <w:sz w:val="22"/>
          <w:szCs w:val="22"/>
        </w:rPr>
        <w:t>pdf</w:t>
      </w:r>
      <w:proofErr w:type="spellEnd"/>
      <w:r w:rsidRPr="002843DC">
        <w:rPr>
          <w:rFonts w:ascii="Palatino Linotype" w:hAnsi="Palatino Linotype" w:cs="Arial"/>
          <w:i/>
          <w:sz w:val="22"/>
          <w:szCs w:val="22"/>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1B58AA" w:rsidRPr="002843DC" w:rsidRDefault="001B58AA" w:rsidP="001B58AA">
      <w:pPr>
        <w:pStyle w:val="Prrafodelista"/>
        <w:spacing w:before="120" w:after="120"/>
        <w:ind w:right="709"/>
        <w:jc w:val="both"/>
        <w:rPr>
          <w:rFonts w:ascii="Palatino Linotype" w:hAnsi="Palatino Linotype" w:cs="Arial"/>
          <w:i/>
          <w:sz w:val="22"/>
          <w:szCs w:val="22"/>
        </w:rPr>
      </w:pPr>
    </w:p>
    <w:p w:rsidR="001B58AA" w:rsidRPr="002843DC" w:rsidRDefault="001B58AA" w:rsidP="001B58AA">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ATENTAMENTE</w:t>
      </w:r>
    </w:p>
    <w:p w:rsidR="002E4006" w:rsidRPr="002843DC" w:rsidRDefault="001B58AA" w:rsidP="001B58AA">
      <w:pPr>
        <w:pStyle w:val="Prrafodelista"/>
        <w:spacing w:before="120" w:after="120"/>
        <w:ind w:right="709"/>
        <w:jc w:val="both"/>
        <w:rPr>
          <w:rFonts w:ascii="Palatino Linotype" w:hAnsi="Palatino Linotype" w:cs="Arial"/>
          <w:i/>
          <w:sz w:val="22"/>
          <w:szCs w:val="22"/>
        </w:rPr>
      </w:pPr>
      <w:r w:rsidRPr="002843DC">
        <w:rPr>
          <w:rFonts w:ascii="Palatino Linotype" w:hAnsi="Palatino Linotype" w:cs="Arial"/>
          <w:i/>
          <w:sz w:val="22"/>
          <w:szCs w:val="22"/>
        </w:rPr>
        <w:t>LIC. GABRIELA AVILES OLIVARES</w:t>
      </w:r>
      <w:r w:rsidR="002E4006" w:rsidRPr="002843DC">
        <w:rPr>
          <w:rFonts w:ascii="Palatino Linotype" w:hAnsi="Palatino Linotype" w:cs="Arial"/>
          <w:i/>
          <w:sz w:val="22"/>
          <w:szCs w:val="22"/>
        </w:rPr>
        <w:t>”</w:t>
      </w:r>
    </w:p>
    <w:p w:rsidR="0099673B" w:rsidRPr="002843DC" w:rsidRDefault="0099673B" w:rsidP="001B58AA">
      <w:pPr>
        <w:spacing w:before="120" w:after="120"/>
        <w:ind w:right="814"/>
        <w:jc w:val="both"/>
        <w:rPr>
          <w:rFonts w:ascii="Palatino Linotype" w:hAnsi="Palatino Linotype" w:cs="Arial"/>
          <w:i/>
          <w:sz w:val="22"/>
          <w:szCs w:val="22"/>
        </w:rPr>
      </w:pPr>
    </w:p>
    <w:p w:rsidR="00CB6543" w:rsidRPr="002843DC" w:rsidRDefault="00CB6543" w:rsidP="00CB6543">
      <w:pPr>
        <w:pStyle w:val="Prrafodelista"/>
        <w:spacing w:before="120" w:after="120" w:line="360" w:lineRule="auto"/>
        <w:ind w:left="0" w:right="49"/>
        <w:jc w:val="both"/>
        <w:rPr>
          <w:rFonts w:ascii="Palatino Linotype" w:hAnsi="Palatino Linotype"/>
        </w:rPr>
      </w:pPr>
      <w:r w:rsidRPr="002843DC">
        <w:rPr>
          <w:rFonts w:ascii="Palatino Linotype" w:hAnsi="Palatino Linotype"/>
        </w:rPr>
        <w:t xml:space="preserve">Asimismo, se advierte dentro del expediente electrónico, que </w:t>
      </w:r>
      <w:r w:rsidRPr="002843DC">
        <w:rPr>
          <w:rFonts w:ascii="Palatino Linotype" w:hAnsi="Palatino Linotype"/>
          <w:b/>
        </w:rPr>
        <w:t xml:space="preserve">EL SUJETO OBLIGADO, </w:t>
      </w:r>
      <w:r w:rsidRPr="002843DC">
        <w:rPr>
          <w:rFonts w:ascii="Palatino Linotype" w:hAnsi="Palatino Linotype"/>
        </w:rPr>
        <w:t xml:space="preserve">adjuntó a su respuesta los archivos electrónicos denominados </w:t>
      </w:r>
      <w:r w:rsidRPr="002843DC">
        <w:rPr>
          <w:rFonts w:ascii="Palatino Linotype" w:hAnsi="Palatino Linotype"/>
          <w:b/>
          <w:i/>
        </w:rPr>
        <w:t xml:space="preserve">00999UPVTIP2019.pdf, 999.pdf </w:t>
      </w:r>
      <w:r w:rsidRPr="002843DC">
        <w:rPr>
          <w:rFonts w:ascii="Palatino Linotype" w:hAnsi="Palatino Linotype"/>
        </w:rPr>
        <w:t>mismos que no se insertan por ser del conocimiento de la particular.</w:t>
      </w:r>
    </w:p>
    <w:p w:rsidR="0099673B" w:rsidRPr="002843DC" w:rsidRDefault="0099673B" w:rsidP="00CB6543">
      <w:pPr>
        <w:spacing w:before="120" w:after="120"/>
        <w:ind w:right="814"/>
        <w:jc w:val="both"/>
        <w:rPr>
          <w:rFonts w:ascii="Palatino Linotype" w:hAnsi="Palatino Linotype" w:cs="Arial"/>
          <w:i/>
          <w:sz w:val="22"/>
          <w:szCs w:val="22"/>
        </w:rPr>
      </w:pPr>
    </w:p>
    <w:p w:rsidR="00AD33C8" w:rsidRPr="002843DC" w:rsidRDefault="005B32BD" w:rsidP="00AD33C8">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1" w:name="_Ref490476121"/>
      <w:r w:rsidRPr="002843DC">
        <w:rPr>
          <w:rFonts w:ascii="Palatino Linotype" w:hAnsi="Palatino Linotype"/>
          <w:b/>
          <w:sz w:val="28"/>
          <w:szCs w:val="28"/>
        </w:rPr>
        <w:t>IV</w:t>
      </w:r>
      <w:r w:rsidR="00AD33C8" w:rsidRPr="002843DC">
        <w:rPr>
          <w:rFonts w:ascii="Palatino Linotype" w:hAnsi="Palatino Linotype"/>
          <w:b/>
          <w:sz w:val="28"/>
          <w:szCs w:val="28"/>
        </w:rPr>
        <w:t>.</w:t>
      </w:r>
      <w:r w:rsidR="00AD33C8" w:rsidRPr="002843DC">
        <w:rPr>
          <w:rFonts w:ascii="Palatino Linotype" w:hAnsi="Palatino Linotype"/>
        </w:rPr>
        <w:t xml:space="preserve"> Inconforme con la respuestas del </w:t>
      </w:r>
      <w:r w:rsidR="00AD33C8" w:rsidRPr="002843DC">
        <w:rPr>
          <w:rFonts w:ascii="Palatino Linotype" w:hAnsi="Palatino Linotype"/>
          <w:b/>
        </w:rPr>
        <w:t>SUJETO OBLIGADO,</w:t>
      </w:r>
      <w:r w:rsidR="00AD33C8" w:rsidRPr="002843DC">
        <w:rPr>
          <w:rFonts w:ascii="Palatino Linotype" w:hAnsi="Palatino Linotype"/>
        </w:rPr>
        <w:t xml:space="preserve"> el </w:t>
      </w:r>
      <w:r w:rsidR="00204151" w:rsidRPr="002843DC">
        <w:rPr>
          <w:rFonts w:ascii="Palatino Linotype" w:hAnsi="Palatino Linotype"/>
        </w:rPr>
        <w:t>ocho de abril</w:t>
      </w:r>
      <w:r w:rsidR="00AD33C8" w:rsidRPr="002843DC">
        <w:rPr>
          <w:rFonts w:ascii="Palatino Linotype" w:hAnsi="Palatino Linotype"/>
        </w:rPr>
        <w:t xml:space="preserve"> de dos mil dieci</w:t>
      </w:r>
      <w:r w:rsidR="00204151" w:rsidRPr="002843DC">
        <w:rPr>
          <w:rFonts w:ascii="Palatino Linotype" w:hAnsi="Palatino Linotype"/>
        </w:rPr>
        <w:t>nueve</w:t>
      </w:r>
      <w:r w:rsidR="00AD33C8" w:rsidRPr="002843DC">
        <w:rPr>
          <w:rFonts w:ascii="Palatino Linotype" w:hAnsi="Palatino Linotype"/>
        </w:rPr>
        <w:t xml:space="preserve">, </w:t>
      </w:r>
      <w:r w:rsidR="00204151" w:rsidRPr="002843DC">
        <w:rPr>
          <w:rFonts w:ascii="Palatino Linotype" w:hAnsi="Palatino Linotype" w:cs="Arial"/>
          <w:b/>
        </w:rPr>
        <w:t>LA</w:t>
      </w:r>
      <w:r w:rsidR="00AD33C8" w:rsidRPr="002843DC">
        <w:rPr>
          <w:rFonts w:ascii="Palatino Linotype" w:hAnsi="Palatino Linotype" w:cs="Arial"/>
          <w:b/>
        </w:rPr>
        <w:t xml:space="preserve"> RECURRENTE</w:t>
      </w:r>
      <w:r w:rsidR="00AD33C8" w:rsidRPr="002843DC">
        <w:rPr>
          <w:rFonts w:ascii="Palatino Linotype" w:hAnsi="Palatino Linotype" w:cs="Arial"/>
        </w:rPr>
        <w:t xml:space="preserve"> </w:t>
      </w:r>
      <w:r w:rsidR="00AD33C8" w:rsidRPr="002843DC">
        <w:rPr>
          <w:rFonts w:ascii="Palatino Linotype" w:hAnsi="Palatino Linotype"/>
        </w:rPr>
        <w:t xml:space="preserve">interpuso los recursos de revisión objeto del presente estudio, los cuales fueron registrados en </w:t>
      </w:r>
      <w:r w:rsidR="00AD33C8" w:rsidRPr="002843DC">
        <w:rPr>
          <w:rFonts w:ascii="Palatino Linotype" w:hAnsi="Palatino Linotype"/>
          <w:b/>
        </w:rPr>
        <w:t>EL SAIMEX</w:t>
      </w:r>
      <w:r w:rsidR="00AD33C8" w:rsidRPr="002843DC">
        <w:rPr>
          <w:rFonts w:ascii="Palatino Linotype" w:hAnsi="Palatino Linotype"/>
        </w:rPr>
        <w:t xml:space="preserve"> y se les asignaron los números de expediente</w:t>
      </w:r>
      <w:r w:rsidR="00AD33C8" w:rsidRPr="002843DC">
        <w:rPr>
          <w:rFonts w:ascii="Palatino Linotype" w:hAnsi="Palatino Linotype" w:cs="Arial"/>
        </w:rPr>
        <w:t xml:space="preserve"> </w:t>
      </w:r>
      <w:r w:rsidR="00204151" w:rsidRPr="002843DC">
        <w:rPr>
          <w:rFonts w:ascii="Palatino Linotype" w:hAnsi="Palatino Linotype" w:cs="Arial"/>
          <w:b/>
        </w:rPr>
        <w:t>02407/INFOEM/IP/RR/2019, 02408/INFOEM/IP/RR/2019, 02409/INFOEM/IP/RR/2019</w:t>
      </w:r>
      <w:r w:rsidR="00204151" w:rsidRPr="002843DC">
        <w:rPr>
          <w:rFonts w:ascii="Palatino Linotype" w:hAnsi="Palatino Linotype" w:cs="Arial"/>
        </w:rPr>
        <w:t xml:space="preserve">, </w:t>
      </w:r>
      <w:r w:rsidR="00204151" w:rsidRPr="002843DC">
        <w:rPr>
          <w:rFonts w:ascii="Palatino Linotype" w:hAnsi="Palatino Linotype" w:cs="Arial"/>
          <w:b/>
        </w:rPr>
        <w:t>02411/INFOEM/IP/RR/2019</w:t>
      </w:r>
      <w:r w:rsidR="00204151" w:rsidRPr="002843DC">
        <w:rPr>
          <w:rFonts w:ascii="Palatino Linotype" w:hAnsi="Palatino Linotype" w:cs="Arial"/>
        </w:rPr>
        <w:t xml:space="preserve">  y </w:t>
      </w:r>
      <w:r w:rsidR="00204151" w:rsidRPr="002843DC">
        <w:rPr>
          <w:rFonts w:ascii="Palatino Linotype" w:hAnsi="Palatino Linotype" w:cs="Arial"/>
          <w:b/>
        </w:rPr>
        <w:t>02412</w:t>
      </w:r>
      <w:r w:rsidR="00F01A0F" w:rsidRPr="002843DC">
        <w:rPr>
          <w:rFonts w:ascii="Palatino Linotype" w:hAnsi="Palatino Linotype" w:cs="Arial"/>
          <w:b/>
        </w:rPr>
        <w:t>/INFOEM/IP/RR/2019</w:t>
      </w:r>
      <w:r w:rsidR="00204151" w:rsidRPr="002843DC">
        <w:rPr>
          <w:rFonts w:ascii="Palatino Linotype" w:hAnsi="Palatino Linotype" w:cs="Arial"/>
          <w:b/>
        </w:rPr>
        <w:t xml:space="preserve"> </w:t>
      </w:r>
      <w:r w:rsidR="00580C2C" w:rsidRPr="002843DC">
        <w:rPr>
          <w:rFonts w:ascii="Palatino Linotype" w:hAnsi="Palatino Linotype" w:cs="Arial"/>
        </w:rPr>
        <w:t>en los</w:t>
      </w:r>
      <w:r w:rsidR="00AD33C8" w:rsidRPr="002843DC">
        <w:rPr>
          <w:rFonts w:ascii="Palatino Linotype" w:hAnsi="Palatino Linotype" w:cs="Arial"/>
        </w:rPr>
        <w:t xml:space="preserve"> que señaló como actos impugnados, lo siguiente:</w:t>
      </w:r>
      <w:bookmarkEnd w:id="1"/>
    </w:p>
    <w:p w:rsidR="00204151" w:rsidRPr="002843DC" w:rsidRDefault="001A0F9E" w:rsidP="001A0F9E">
      <w:pPr>
        <w:pStyle w:val="Prrafodelista"/>
        <w:widowControl w:val="0"/>
        <w:tabs>
          <w:tab w:val="left" w:pos="709"/>
        </w:tabs>
        <w:autoSpaceDE w:val="0"/>
        <w:autoSpaceDN w:val="0"/>
        <w:adjustRightInd w:val="0"/>
        <w:spacing w:before="240" w:after="240"/>
        <w:ind w:left="0" w:firstLine="708"/>
        <w:contextualSpacing w:val="0"/>
        <w:jc w:val="both"/>
        <w:rPr>
          <w:rFonts w:ascii="Palatino Linotype" w:hAnsi="Palatino Linotype" w:cs="Arial"/>
        </w:rPr>
      </w:pPr>
      <w:r w:rsidRPr="002843DC">
        <w:rPr>
          <w:rFonts w:ascii="Palatino Linotype" w:hAnsi="Palatino Linotype" w:cs="Arial"/>
          <w:b/>
        </w:rPr>
        <w:t>02407/INFOEM/IP/RR/2019</w:t>
      </w:r>
    </w:p>
    <w:p w:rsidR="00AD33C8" w:rsidRPr="002843DC" w:rsidRDefault="00AD33C8" w:rsidP="001A0F9E">
      <w:pPr>
        <w:spacing w:before="120" w:after="120"/>
        <w:ind w:left="709" w:right="709"/>
        <w:jc w:val="both"/>
        <w:rPr>
          <w:rFonts w:ascii="Palatino Linotype" w:hAnsi="Palatino Linotype" w:cs="Arial"/>
          <w:sz w:val="22"/>
          <w:szCs w:val="22"/>
        </w:rPr>
      </w:pPr>
      <w:r w:rsidRPr="002843DC">
        <w:rPr>
          <w:rFonts w:ascii="Palatino Linotype" w:hAnsi="Palatino Linotype" w:cs="Arial"/>
          <w:i/>
          <w:sz w:val="22"/>
          <w:szCs w:val="22"/>
        </w:rPr>
        <w:t>“</w:t>
      </w:r>
      <w:r w:rsidR="001A0F9E" w:rsidRPr="002843DC">
        <w:rPr>
          <w:rFonts w:ascii="Palatino Linotype" w:hAnsi="Palatino Linotype" w:cs="Arial"/>
          <w:i/>
          <w:sz w:val="22"/>
          <w:szCs w:val="22"/>
        </w:rPr>
        <w:t>No se hace entrega de la información solicitada</w:t>
      </w:r>
      <w:r w:rsidRPr="002843DC">
        <w:rPr>
          <w:rFonts w:ascii="Palatino Linotype" w:hAnsi="Palatino Linotype" w:cs="Arial"/>
          <w:i/>
          <w:sz w:val="22"/>
          <w:szCs w:val="22"/>
        </w:rPr>
        <w:t>”</w:t>
      </w:r>
      <w:r w:rsidRPr="002843DC">
        <w:rPr>
          <w:rFonts w:ascii="Palatino Linotype" w:hAnsi="Palatino Linotype" w:cs="Arial"/>
          <w:sz w:val="22"/>
          <w:szCs w:val="22"/>
        </w:rPr>
        <w:t xml:space="preserve"> (Sic)</w:t>
      </w:r>
    </w:p>
    <w:p w:rsidR="001A0F9E" w:rsidRPr="002843DC" w:rsidRDefault="001A0F9E" w:rsidP="001A0F9E">
      <w:pPr>
        <w:spacing w:before="120" w:after="120"/>
        <w:ind w:left="709" w:right="709"/>
        <w:jc w:val="both"/>
        <w:rPr>
          <w:rFonts w:ascii="Palatino Linotype" w:hAnsi="Palatino Linotype" w:cs="Arial"/>
          <w:sz w:val="22"/>
          <w:szCs w:val="22"/>
        </w:rPr>
      </w:pPr>
    </w:p>
    <w:p w:rsidR="001A0F9E" w:rsidRPr="002843DC" w:rsidRDefault="001A0F9E" w:rsidP="001A0F9E">
      <w:pPr>
        <w:pStyle w:val="Prrafodelista"/>
        <w:widowControl w:val="0"/>
        <w:tabs>
          <w:tab w:val="left" w:pos="709"/>
        </w:tabs>
        <w:autoSpaceDE w:val="0"/>
        <w:autoSpaceDN w:val="0"/>
        <w:adjustRightInd w:val="0"/>
        <w:spacing w:before="240" w:after="240"/>
        <w:ind w:left="0" w:firstLine="708"/>
        <w:contextualSpacing w:val="0"/>
        <w:jc w:val="both"/>
        <w:rPr>
          <w:rFonts w:ascii="Palatino Linotype" w:hAnsi="Palatino Linotype" w:cs="Arial"/>
        </w:rPr>
      </w:pPr>
      <w:r w:rsidRPr="002843DC">
        <w:rPr>
          <w:rFonts w:ascii="Palatino Linotype" w:hAnsi="Palatino Linotype" w:cs="Arial"/>
          <w:b/>
        </w:rPr>
        <w:t>02408/INFOEM/IP/RR/2019</w:t>
      </w:r>
    </w:p>
    <w:p w:rsidR="001A0F9E" w:rsidRPr="002843DC" w:rsidRDefault="001A0F9E" w:rsidP="001A0F9E">
      <w:pPr>
        <w:spacing w:before="120" w:after="120"/>
        <w:ind w:left="709" w:right="709"/>
        <w:jc w:val="both"/>
        <w:rPr>
          <w:rFonts w:ascii="Palatino Linotype" w:hAnsi="Palatino Linotype" w:cs="Arial"/>
          <w:sz w:val="22"/>
          <w:szCs w:val="22"/>
        </w:rPr>
      </w:pPr>
      <w:r w:rsidRPr="002843DC">
        <w:rPr>
          <w:rFonts w:ascii="Palatino Linotype" w:hAnsi="Palatino Linotype" w:cs="Arial"/>
          <w:i/>
          <w:sz w:val="22"/>
          <w:szCs w:val="22"/>
        </w:rPr>
        <w:t>“No se entrega la información solicitada”</w:t>
      </w:r>
      <w:r w:rsidRPr="002843DC">
        <w:rPr>
          <w:rFonts w:ascii="Palatino Linotype" w:hAnsi="Palatino Linotype" w:cs="Arial"/>
          <w:sz w:val="22"/>
          <w:szCs w:val="22"/>
        </w:rPr>
        <w:t xml:space="preserve"> (Sic)</w:t>
      </w:r>
    </w:p>
    <w:p w:rsidR="001A0F9E" w:rsidRPr="002843DC" w:rsidRDefault="001A0F9E" w:rsidP="001A0F9E">
      <w:pPr>
        <w:spacing w:before="120" w:after="120"/>
        <w:ind w:left="709" w:right="709"/>
        <w:jc w:val="both"/>
        <w:rPr>
          <w:rFonts w:ascii="Palatino Linotype" w:hAnsi="Palatino Linotype" w:cs="Arial"/>
          <w:sz w:val="22"/>
          <w:szCs w:val="22"/>
        </w:rPr>
      </w:pPr>
    </w:p>
    <w:p w:rsidR="001A0F9E" w:rsidRPr="002843DC" w:rsidRDefault="001A0F9E" w:rsidP="001A0F9E">
      <w:pPr>
        <w:pStyle w:val="Prrafodelista"/>
        <w:widowControl w:val="0"/>
        <w:tabs>
          <w:tab w:val="left" w:pos="709"/>
        </w:tabs>
        <w:autoSpaceDE w:val="0"/>
        <w:autoSpaceDN w:val="0"/>
        <w:adjustRightInd w:val="0"/>
        <w:spacing w:before="240" w:after="240"/>
        <w:ind w:left="0" w:firstLine="708"/>
        <w:contextualSpacing w:val="0"/>
        <w:jc w:val="both"/>
        <w:rPr>
          <w:rFonts w:ascii="Palatino Linotype" w:hAnsi="Palatino Linotype" w:cs="Arial"/>
        </w:rPr>
      </w:pPr>
      <w:r w:rsidRPr="002843DC">
        <w:rPr>
          <w:rFonts w:ascii="Palatino Linotype" w:hAnsi="Palatino Linotype" w:cs="Arial"/>
          <w:b/>
        </w:rPr>
        <w:t>02409/INFOEM/IP/RR/2019</w:t>
      </w:r>
    </w:p>
    <w:p w:rsidR="001A0F9E" w:rsidRPr="002843DC" w:rsidRDefault="001A0F9E" w:rsidP="001A0F9E">
      <w:pPr>
        <w:spacing w:before="120" w:after="120"/>
        <w:ind w:left="709" w:right="709"/>
        <w:jc w:val="both"/>
        <w:rPr>
          <w:rFonts w:ascii="Palatino Linotype" w:hAnsi="Palatino Linotype" w:cs="Arial"/>
          <w:sz w:val="22"/>
          <w:szCs w:val="22"/>
        </w:rPr>
      </w:pPr>
      <w:r w:rsidRPr="002843DC">
        <w:rPr>
          <w:rFonts w:ascii="Palatino Linotype" w:hAnsi="Palatino Linotype" w:cs="Arial"/>
          <w:i/>
          <w:sz w:val="22"/>
          <w:szCs w:val="22"/>
        </w:rPr>
        <w:t>“Se hace omisión a la entrega de información”</w:t>
      </w:r>
      <w:r w:rsidRPr="002843DC">
        <w:rPr>
          <w:rFonts w:ascii="Palatino Linotype" w:hAnsi="Palatino Linotype" w:cs="Arial"/>
          <w:sz w:val="22"/>
          <w:szCs w:val="22"/>
        </w:rPr>
        <w:t xml:space="preserve"> (Sic)</w:t>
      </w:r>
    </w:p>
    <w:p w:rsidR="001A0F9E" w:rsidRPr="002843DC" w:rsidRDefault="001A0F9E" w:rsidP="001A0F9E">
      <w:pPr>
        <w:spacing w:before="120" w:after="120"/>
        <w:ind w:left="709" w:right="709"/>
        <w:jc w:val="both"/>
        <w:rPr>
          <w:rFonts w:ascii="Palatino Linotype" w:hAnsi="Palatino Linotype" w:cs="Arial"/>
          <w:sz w:val="22"/>
          <w:szCs w:val="22"/>
        </w:rPr>
      </w:pPr>
    </w:p>
    <w:p w:rsidR="001A0F9E" w:rsidRPr="002843DC" w:rsidRDefault="001A0F9E" w:rsidP="001A0F9E">
      <w:pPr>
        <w:pStyle w:val="Prrafodelista"/>
        <w:widowControl w:val="0"/>
        <w:tabs>
          <w:tab w:val="left" w:pos="709"/>
        </w:tabs>
        <w:autoSpaceDE w:val="0"/>
        <w:autoSpaceDN w:val="0"/>
        <w:adjustRightInd w:val="0"/>
        <w:spacing w:before="240" w:after="240"/>
        <w:ind w:left="0" w:firstLine="708"/>
        <w:contextualSpacing w:val="0"/>
        <w:jc w:val="both"/>
        <w:rPr>
          <w:rFonts w:ascii="Palatino Linotype" w:hAnsi="Palatino Linotype" w:cs="Arial"/>
        </w:rPr>
      </w:pPr>
      <w:r w:rsidRPr="002843DC">
        <w:rPr>
          <w:rFonts w:ascii="Palatino Linotype" w:hAnsi="Palatino Linotype" w:cs="Arial"/>
          <w:b/>
        </w:rPr>
        <w:t>02411/INFOEM/IP/RR/2019</w:t>
      </w:r>
    </w:p>
    <w:p w:rsidR="001A0F9E" w:rsidRPr="002843DC" w:rsidRDefault="001A0F9E" w:rsidP="001A0F9E">
      <w:pPr>
        <w:spacing w:before="120" w:after="120"/>
        <w:ind w:left="709" w:right="709"/>
        <w:jc w:val="both"/>
        <w:rPr>
          <w:rFonts w:ascii="Palatino Linotype" w:hAnsi="Palatino Linotype" w:cs="Arial"/>
          <w:sz w:val="22"/>
          <w:szCs w:val="22"/>
        </w:rPr>
      </w:pPr>
      <w:r w:rsidRPr="002843DC">
        <w:rPr>
          <w:rFonts w:ascii="Palatino Linotype" w:hAnsi="Palatino Linotype" w:cs="Arial"/>
          <w:i/>
          <w:sz w:val="22"/>
          <w:szCs w:val="22"/>
        </w:rPr>
        <w:t>“No se hace entrega de la información”</w:t>
      </w:r>
      <w:r w:rsidRPr="002843DC">
        <w:rPr>
          <w:rFonts w:ascii="Palatino Linotype" w:hAnsi="Palatino Linotype" w:cs="Arial"/>
          <w:sz w:val="22"/>
          <w:szCs w:val="22"/>
        </w:rPr>
        <w:t xml:space="preserve"> (Sic)</w:t>
      </w:r>
    </w:p>
    <w:p w:rsidR="00F62EA1" w:rsidRPr="002843DC" w:rsidRDefault="00F62EA1" w:rsidP="00865055">
      <w:pPr>
        <w:spacing w:before="120" w:after="120"/>
        <w:ind w:right="709"/>
        <w:jc w:val="both"/>
        <w:rPr>
          <w:rFonts w:ascii="Palatino Linotype" w:hAnsi="Palatino Linotype" w:cs="Arial"/>
          <w:sz w:val="22"/>
          <w:szCs w:val="22"/>
        </w:rPr>
      </w:pPr>
    </w:p>
    <w:p w:rsidR="001A0F9E" w:rsidRPr="002843DC" w:rsidRDefault="001A0F9E" w:rsidP="001A0F9E">
      <w:pPr>
        <w:spacing w:before="120" w:after="120"/>
        <w:ind w:left="709" w:right="709"/>
        <w:jc w:val="both"/>
        <w:rPr>
          <w:rFonts w:ascii="Palatino Linotype" w:hAnsi="Palatino Linotype" w:cs="Arial"/>
          <w:sz w:val="22"/>
          <w:szCs w:val="22"/>
        </w:rPr>
      </w:pPr>
    </w:p>
    <w:p w:rsidR="00AD33C8" w:rsidRPr="002843DC" w:rsidRDefault="00AD33C8" w:rsidP="00AD33C8">
      <w:pPr>
        <w:pStyle w:val="Prrafodelista"/>
        <w:spacing w:before="240" w:after="120" w:line="360" w:lineRule="auto"/>
        <w:ind w:left="0"/>
        <w:contextualSpacing w:val="0"/>
        <w:jc w:val="both"/>
        <w:rPr>
          <w:rFonts w:ascii="Palatino Linotype" w:hAnsi="Palatino Linotype"/>
        </w:rPr>
      </w:pPr>
      <w:r w:rsidRPr="002843DC">
        <w:rPr>
          <w:rFonts w:ascii="Palatino Linotype" w:hAnsi="Palatino Linotype"/>
        </w:rPr>
        <w:t xml:space="preserve">Asimismo, </w:t>
      </w:r>
      <w:r w:rsidRPr="002843DC">
        <w:rPr>
          <w:rFonts w:ascii="Palatino Linotype" w:hAnsi="Palatino Linotype" w:cs="Arial"/>
          <w:b/>
        </w:rPr>
        <w:t>EL RECURRENTE</w:t>
      </w:r>
      <w:r w:rsidRPr="002843DC">
        <w:rPr>
          <w:rFonts w:ascii="Palatino Linotype" w:hAnsi="Palatino Linotype"/>
        </w:rPr>
        <w:t xml:space="preserve"> precisó </w:t>
      </w:r>
      <w:r w:rsidR="00C2259C" w:rsidRPr="002843DC">
        <w:rPr>
          <w:rFonts w:ascii="Palatino Linotype" w:hAnsi="Palatino Linotype"/>
        </w:rPr>
        <w:t xml:space="preserve">dentro de </w:t>
      </w:r>
      <w:r w:rsidR="00865055" w:rsidRPr="002843DC">
        <w:rPr>
          <w:rFonts w:ascii="Palatino Linotype" w:hAnsi="Palatino Linotype"/>
        </w:rPr>
        <w:t>los</w:t>
      </w:r>
      <w:r w:rsidR="00C2259C" w:rsidRPr="002843DC">
        <w:rPr>
          <w:rFonts w:ascii="Palatino Linotype" w:hAnsi="Palatino Linotype"/>
        </w:rPr>
        <w:t xml:space="preserve"> expedientes electrónicos </w:t>
      </w:r>
      <w:r w:rsidRPr="002843DC">
        <w:rPr>
          <w:rFonts w:ascii="Palatino Linotype" w:hAnsi="Palatino Linotype"/>
        </w:rPr>
        <w:t>como razones o motivos de inconformidad:</w:t>
      </w:r>
    </w:p>
    <w:p w:rsidR="00865055" w:rsidRPr="002843DC" w:rsidRDefault="00865055" w:rsidP="00AD33C8">
      <w:pPr>
        <w:pStyle w:val="Prrafodelista"/>
        <w:spacing w:before="240" w:after="120" w:line="360" w:lineRule="auto"/>
        <w:ind w:left="0"/>
        <w:contextualSpacing w:val="0"/>
        <w:jc w:val="both"/>
        <w:rPr>
          <w:rFonts w:ascii="Palatino Linotype" w:hAnsi="Palatino Linotype"/>
        </w:rPr>
      </w:pPr>
    </w:p>
    <w:p w:rsidR="00865055" w:rsidRPr="002843DC" w:rsidRDefault="00AD33C8" w:rsidP="00865055">
      <w:pPr>
        <w:pStyle w:val="Prrafodelista"/>
        <w:widowControl w:val="0"/>
        <w:tabs>
          <w:tab w:val="left" w:pos="709"/>
        </w:tabs>
        <w:autoSpaceDE w:val="0"/>
        <w:autoSpaceDN w:val="0"/>
        <w:adjustRightInd w:val="0"/>
        <w:spacing w:before="240" w:after="240"/>
        <w:ind w:left="0" w:firstLine="708"/>
        <w:contextualSpacing w:val="0"/>
        <w:jc w:val="both"/>
        <w:rPr>
          <w:rFonts w:ascii="Palatino Linotype" w:hAnsi="Palatino Linotype" w:cs="Arial"/>
        </w:rPr>
      </w:pPr>
      <w:r w:rsidRPr="002843DC">
        <w:rPr>
          <w:rFonts w:ascii="Palatino Linotype" w:hAnsi="Palatino Linotype" w:cs="Arial"/>
          <w:i/>
          <w:sz w:val="22"/>
          <w:szCs w:val="22"/>
        </w:rPr>
        <w:t>“</w:t>
      </w:r>
      <w:r w:rsidR="00865055" w:rsidRPr="002843DC">
        <w:rPr>
          <w:rFonts w:ascii="Palatino Linotype" w:hAnsi="Palatino Linotype" w:cs="Arial"/>
          <w:b/>
        </w:rPr>
        <w:t>02407/INFOEM/IP/RR/2019</w:t>
      </w:r>
    </w:p>
    <w:p w:rsidR="00865055" w:rsidRPr="002843DC" w:rsidRDefault="00865055" w:rsidP="00865055">
      <w:pPr>
        <w:spacing w:before="120" w:after="120"/>
        <w:ind w:left="709" w:right="709"/>
        <w:jc w:val="both"/>
        <w:rPr>
          <w:rFonts w:ascii="Palatino Linotype" w:hAnsi="Palatino Linotype" w:cs="Arial"/>
          <w:sz w:val="22"/>
          <w:szCs w:val="22"/>
        </w:rPr>
      </w:pPr>
      <w:r w:rsidRPr="002843DC">
        <w:rPr>
          <w:rFonts w:ascii="Palatino Linotype" w:hAnsi="Palatino Linotype" w:cs="Arial"/>
          <w:i/>
          <w:sz w:val="22"/>
          <w:szCs w:val="22"/>
        </w:rPr>
        <w:t xml:space="preserve">“No se entrega la evidencia de solicitud ante el área correspondiente para efectuar el proceso de credencialización que nos ocupa, </w:t>
      </w:r>
      <w:proofErr w:type="spellStart"/>
      <w:r w:rsidRPr="002843DC">
        <w:rPr>
          <w:rFonts w:ascii="Palatino Linotype" w:hAnsi="Palatino Linotype" w:cs="Arial"/>
          <w:i/>
          <w:sz w:val="22"/>
          <w:szCs w:val="22"/>
        </w:rPr>
        <w:t>pudiendose</w:t>
      </w:r>
      <w:proofErr w:type="spellEnd"/>
      <w:r w:rsidRPr="002843DC">
        <w:rPr>
          <w:rFonts w:ascii="Palatino Linotype" w:hAnsi="Palatino Linotype" w:cs="Arial"/>
          <w:i/>
          <w:sz w:val="22"/>
          <w:szCs w:val="22"/>
        </w:rPr>
        <w:t xml:space="preserve"> evidenciar un desacato </w:t>
      </w:r>
      <w:proofErr w:type="spellStart"/>
      <w:r w:rsidRPr="002843DC">
        <w:rPr>
          <w:rFonts w:ascii="Palatino Linotype" w:hAnsi="Palatino Linotype" w:cs="Arial"/>
          <w:i/>
          <w:sz w:val="22"/>
          <w:szCs w:val="22"/>
        </w:rPr>
        <w:t>judical</w:t>
      </w:r>
      <w:proofErr w:type="spellEnd"/>
      <w:r w:rsidRPr="002843DC">
        <w:rPr>
          <w:rFonts w:ascii="Palatino Linotype" w:hAnsi="Palatino Linotype" w:cs="Arial"/>
          <w:i/>
          <w:sz w:val="22"/>
          <w:szCs w:val="22"/>
        </w:rPr>
        <w:t xml:space="preserve"> a reintegrar al trabajador, ya que de haber permitido la reinstalación correspondiente, se estaría entregando lo que dentro de la solicitud se </w:t>
      </w:r>
      <w:proofErr w:type="spellStart"/>
      <w:r w:rsidRPr="002843DC">
        <w:rPr>
          <w:rFonts w:ascii="Palatino Linotype" w:hAnsi="Palatino Linotype" w:cs="Arial"/>
          <w:i/>
          <w:sz w:val="22"/>
          <w:szCs w:val="22"/>
        </w:rPr>
        <w:t>requirio</w:t>
      </w:r>
      <w:proofErr w:type="spellEnd"/>
      <w:r w:rsidRPr="002843DC">
        <w:rPr>
          <w:rFonts w:ascii="Palatino Linotype" w:hAnsi="Palatino Linotype" w:cs="Arial"/>
          <w:i/>
          <w:sz w:val="22"/>
          <w:szCs w:val="22"/>
        </w:rPr>
        <w:t>”</w:t>
      </w:r>
      <w:r w:rsidRPr="002843DC">
        <w:rPr>
          <w:rFonts w:ascii="Palatino Linotype" w:hAnsi="Palatino Linotype" w:cs="Arial"/>
          <w:sz w:val="22"/>
          <w:szCs w:val="22"/>
        </w:rPr>
        <w:t xml:space="preserve"> (Sic)</w:t>
      </w:r>
    </w:p>
    <w:p w:rsidR="00865055" w:rsidRPr="002843DC" w:rsidRDefault="00865055" w:rsidP="00865055">
      <w:pPr>
        <w:spacing w:before="120" w:after="120"/>
        <w:ind w:left="709" w:right="709"/>
        <w:jc w:val="both"/>
        <w:rPr>
          <w:rFonts w:ascii="Palatino Linotype" w:hAnsi="Palatino Linotype" w:cs="Arial"/>
          <w:sz w:val="22"/>
          <w:szCs w:val="22"/>
        </w:rPr>
      </w:pPr>
    </w:p>
    <w:p w:rsidR="00865055" w:rsidRPr="002843DC" w:rsidRDefault="00865055" w:rsidP="00865055">
      <w:pPr>
        <w:pStyle w:val="Prrafodelista"/>
        <w:widowControl w:val="0"/>
        <w:tabs>
          <w:tab w:val="left" w:pos="709"/>
        </w:tabs>
        <w:autoSpaceDE w:val="0"/>
        <w:autoSpaceDN w:val="0"/>
        <w:adjustRightInd w:val="0"/>
        <w:spacing w:before="240" w:after="240"/>
        <w:ind w:left="0" w:firstLine="708"/>
        <w:contextualSpacing w:val="0"/>
        <w:jc w:val="both"/>
        <w:rPr>
          <w:rFonts w:ascii="Palatino Linotype" w:hAnsi="Palatino Linotype" w:cs="Arial"/>
        </w:rPr>
      </w:pPr>
      <w:r w:rsidRPr="002843DC">
        <w:rPr>
          <w:rFonts w:ascii="Palatino Linotype" w:hAnsi="Palatino Linotype" w:cs="Arial"/>
          <w:b/>
        </w:rPr>
        <w:t>02408/INFOEM/IP/RR/2019</w:t>
      </w:r>
    </w:p>
    <w:p w:rsidR="00865055" w:rsidRPr="002843DC" w:rsidRDefault="00865055" w:rsidP="00865055">
      <w:pPr>
        <w:spacing w:before="120" w:after="120"/>
        <w:ind w:left="709" w:right="709"/>
        <w:jc w:val="both"/>
        <w:rPr>
          <w:rFonts w:ascii="Palatino Linotype" w:hAnsi="Palatino Linotype" w:cs="Arial"/>
          <w:sz w:val="22"/>
          <w:szCs w:val="22"/>
        </w:rPr>
      </w:pPr>
      <w:r w:rsidRPr="002843DC">
        <w:rPr>
          <w:rFonts w:ascii="Palatino Linotype" w:hAnsi="Palatino Linotype" w:cs="Arial"/>
          <w:i/>
          <w:sz w:val="22"/>
          <w:szCs w:val="22"/>
        </w:rPr>
        <w:t>“</w:t>
      </w:r>
      <w:r w:rsidR="004E01E6" w:rsidRPr="002843DC">
        <w:rPr>
          <w:rFonts w:ascii="Palatino Linotype" w:hAnsi="Palatino Linotype" w:cs="Arial"/>
          <w:i/>
          <w:sz w:val="22"/>
          <w:szCs w:val="22"/>
        </w:rPr>
        <w:t xml:space="preserve">No se entrega la evidencia de solicitud ante el área correspondiente para efectuar el proceso de alta en reloj </w:t>
      </w:r>
      <w:proofErr w:type="spellStart"/>
      <w:r w:rsidR="004E01E6" w:rsidRPr="002843DC">
        <w:rPr>
          <w:rFonts w:ascii="Palatino Linotype" w:hAnsi="Palatino Linotype" w:cs="Arial"/>
          <w:i/>
          <w:sz w:val="22"/>
          <w:szCs w:val="22"/>
        </w:rPr>
        <w:t>chechador</w:t>
      </w:r>
      <w:proofErr w:type="spellEnd"/>
      <w:r w:rsidR="004E01E6" w:rsidRPr="002843DC">
        <w:rPr>
          <w:rFonts w:ascii="Palatino Linotype" w:hAnsi="Palatino Linotype" w:cs="Arial"/>
          <w:i/>
          <w:sz w:val="22"/>
          <w:szCs w:val="22"/>
        </w:rPr>
        <w:t xml:space="preserve"> que es el asunto que nos ocupa, </w:t>
      </w:r>
      <w:proofErr w:type="spellStart"/>
      <w:r w:rsidR="004E01E6" w:rsidRPr="002843DC">
        <w:rPr>
          <w:rFonts w:ascii="Palatino Linotype" w:hAnsi="Palatino Linotype" w:cs="Arial"/>
          <w:i/>
          <w:sz w:val="22"/>
          <w:szCs w:val="22"/>
        </w:rPr>
        <w:t>pudiendose</w:t>
      </w:r>
      <w:proofErr w:type="spellEnd"/>
      <w:r w:rsidR="004E01E6" w:rsidRPr="002843DC">
        <w:rPr>
          <w:rFonts w:ascii="Palatino Linotype" w:hAnsi="Palatino Linotype" w:cs="Arial"/>
          <w:i/>
          <w:sz w:val="22"/>
          <w:szCs w:val="22"/>
        </w:rPr>
        <w:t xml:space="preserve"> evidenciar un desacato </w:t>
      </w:r>
      <w:proofErr w:type="spellStart"/>
      <w:r w:rsidR="004E01E6" w:rsidRPr="002843DC">
        <w:rPr>
          <w:rFonts w:ascii="Palatino Linotype" w:hAnsi="Palatino Linotype" w:cs="Arial"/>
          <w:i/>
          <w:sz w:val="22"/>
          <w:szCs w:val="22"/>
        </w:rPr>
        <w:t>judical</w:t>
      </w:r>
      <w:proofErr w:type="spellEnd"/>
      <w:r w:rsidR="004E01E6" w:rsidRPr="002843DC">
        <w:rPr>
          <w:rFonts w:ascii="Palatino Linotype" w:hAnsi="Palatino Linotype" w:cs="Arial"/>
          <w:i/>
          <w:sz w:val="22"/>
          <w:szCs w:val="22"/>
        </w:rPr>
        <w:t xml:space="preserve"> a reintegrar al trabajador, ya que de haber permitido la reinstalación correspondiente, se estaría entregando lo que dentro de la solicitud se </w:t>
      </w:r>
      <w:proofErr w:type="spellStart"/>
      <w:r w:rsidR="004E01E6" w:rsidRPr="002843DC">
        <w:rPr>
          <w:rFonts w:ascii="Palatino Linotype" w:hAnsi="Palatino Linotype" w:cs="Arial"/>
          <w:i/>
          <w:sz w:val="22"/>
          <w:szCs w:val="22"/>
        </w:rPr>
        <w:t>requirio</w:t>
      </w:r>
      <w:proofErr w:type="spellEnd"/>
      <w:r w:rsidRPr="002843DC">
        <w:rPr>
          <w:rFonts w:ascii="Palatino Linotype" w:hAnsi="Palatino Linotype" w:cs="Arial"/>
          <w:i/>
          <w:sz w:val="22"/>
          <w:szCs w:val="22"/>
        </w:rPr>
        <w:t>”</w:t>
      </w:r>
      <w:r w:rsidRPr="002843DC">
        <w:rPr>
          <w:rFonts w:ascii="Palatino Linotype" w:hAnsi="Palatino Linotype" w:cs="Arial"/>
          <w:sz w:val="22"/>
          <w:szCs w:val="22"/>
        </w:rPr>
        <w:t xml:space="preserve"> (Sic)</w:t>
      </w:r>
    </w:p>
    <w:p w:rsidR="00865055" w:rsidRPr="002843DC" w:rsidRDefault="00865055" w:rsidP="00865055">
      <w:pPr>
        <w:spacing w:before="120" w:after="120"/>
        <w:ind w:left="709" w:right="709"/>
        <w:jc w:val="both"/>
        <w:rPr>
          <w:rFonts w:ascii="Palatino Linotype" w:hAnsi="Palatino Linotype" w:cs="Arial"/>
          <w:sz w:val="22"/>
          <w:szCs w:val="22"/>
        </w:rPr>
      </w:pPr>
    </w:p>
    <w:p w:rsidR="00865055" w:rsidRPr="002843DC" w:rsidRDefault="00865055" w:rsidP="00865055">
      <w:pPr>
        <w:pStyle w:val="Prrafodelista"/>
        <w:widowControl w:val="0"/>
        <w:tabs>
          <w:tab w:val="left" w:pos="709"/>
        </w:tabs>
        <w:autoSpaceDE w:val="0"/>
        <w:autoSpaceDN w:val="0"/>
        <w:adjustRightInd w:val="0"/>
        <w:spacing w:before="240" w:after="240"/>
        <w:ind w:left="0" w:firstLine="708"/>
        <w:contextualSpacing w:val="0"/>
        <w:jc w:val="both"/>
        <w:rPr>
          <w:rFonts w:ascii="Palatino Linotype" w:hAnsi="Palatino Linotype" w:cs="Arial"/>
        </w:rPr>
      </w:pPr>
      <w:r w:rsidRPr="002843DC">
        <w:rPr>
          <w:rFonts w:ascii="Palatino Linotype" w:hAnsi="Palatino Linotype" w:cs="Arial"/>
          <w:b/>
        </w:rPr>
        <w:t>02409/INFOEM/IP/RR/2019</w:t>
      </w:r>
    </w:p>
    <w:p w:rsidR="00865055" w:rsidRPr="002843DC" w:rsidRDefault="00865055" w:rsidP="00865055">
      <w:pPr>
        <w:spacing w:before="120" w:after="120"/>
        <w:ind w:left="709" w:right="709"/>
        <w:jc w:val="both"/>
        <w:rPr>
          <w:rFonts w:ascii="Palatino Linotype" w:hAnsi="Palatino Linotype" w:cs="Arial"/>
          <w:sz w:val="22"/>
          <w:szCs w:val="22"/>
        </w:rPr>
      </w:pPr>
      <w:r w:rsidRPr="002843DC">
        <w:rPr>
          <w:rFonts w:ascii="Palatino Linotype" w:hAnsi="Palatino Linotype" w:cs="Arial"/>
          <w:i/>
          <w:sz w:val="22"/>
          <w:szCs w:val="22"/>
        </w:rPr>
        <w:t>“</w:t>
      </w:r>
      <w:r w:rsidR="004E01E6" w:rsidRPr="002843DC">
        <w:rPr>
          <w:rFonts w:ascii="Palatino Linotype" w:hAnsi="Palatino Linotype" w:cs="Arial"/>
          <w:i/>
          <w:sz w:val="22"/>
          <w:szCs w:val="22"/>
        </w:rPr>
        <w:t xml:space="preserve">Se </w:t>
      </w:r>
      <w:proofErr w:type="spellStart"/>
      <w:r w:rsidR="004E01E6" w:rsidRPr="002843DC">
        <w:rPr>
          <w:rFonts w:ascii="Palatino Linotype" w:hAnsi="Palatino Linotype" w:cs="Arial"/>
          <w:i/>
          <w:sz w:val="22"/>
          <w:szCs w:val="22"/>
        </w:rPr>
        <w:t>esta</w:t>
      </w:r>
      <w:proofErr w:type="spellEnd"/>
      <w:r w:rsidR="004E01E6" w:rsidRPr="002843DC">
        <w:rPr>
          <w:rFonts w:ascii="Palatino Linotype" w:hAnsi="Palatino Linotype" w:cs="Arial"/>
          <w:i/>
          <w:sz w:val="22"/>
          <w:szCs w:val="22"/>
        </w:rPr>
        <w:t xml:space="preserve"> omitiendo informar las cantidades demandas y que pudieran llegar a ser pagadas al trabajador, siendo que estos recursos tienen </w:t>
      </w:r>
      <w:proofErr w:type="spellStart"/>
      <w:r w:rsidR="004E01E6" w:rsidRPr="002843DC">
        <w:rPr>
          <w:rFonts w:ascii="Palatino Linotype" w:hAnsi="Palatino Linotype" w:cs="Arial"/>
          <w:i/>
          <w:sz w:val="22"/>
          <w:szCs w:val="22"/>
        </w:rPr>
        <w:t>ingerencia</w:t>
      </w:r>
      <w:proofErr w:type="spellEnd"/>
      <w:r w:rsidR="004E01E6" w:rsidRPr="002843DC">
        <w:rPr>
          <w:rFonts w:ascii="Palatino Linotype" w:hAnsi="Palatino Linotype" w:cs="Arial"/>
          <w:i/>
          <w:sz w:val="22"/>
          <w:szCs w:val="22"/>
        </w:rPr>
        <w:t xml:space="preserve"> en un manejo transparente y debe saberse en que se ocupa y puede ocupar el dinero de la institución y en este caso para indemnizar, no así se es omisa la persona que responde en entregar la información</w:t>
      </w:r>
      <w:r w:rsidRPr="002843DC">
        <w:rPr>
          <w:rFonts w:ascii="Palatino Linotype" w:hAnsi="Palatino Linotype" w:cs="Arial"/>
          <w:i/>
          <w:sz w:val="22"/>
          <w:szCs w:val="22"/>
        </w:rPr>
        <w:t>”</w:t>
      </w:r>
      <w:r w:rsidRPr="002843DC">
        <w:rPr>
          <w:rFonts w:ascii="Palatino Linotype" w:hAnsi="Palatino Linotype" w:cs="Arial"/>
          <w:sz w:val="22"/>
          <w:szCs w:val="22"/>
        </w:rPr>
        <w:t xml:space="preserve"> (Sic)</w:t>
      </w:r>
    </w:p>
    <w:p w:rsidR="00865055" w:rsidRPr="002843DC" w:rsidRDefault="00865055" w:rsidP="00865055">
      <w:pPr>
        <w:spacing w:before="120" w:after="120"/>
        <w:ind w:left="709" w:right="709"/>
        <w:jc w:val="both"/>
        <w:rPr>
          <w:rFonts w:ascii="Palatino Linotype" w:hAnsi="Palatino Linotype" w:cs="Arial"/>
          <w:sz w:val="22"/>
          <w:szCs w:val="22"/>
        </w:rPr>
      </w:pPr>
    </w:p>
    <w:p w:rsidR="00865055" w:rsidRPr="002843DC" w:rsidRDefault="00865055" w:rsidP="00865055">
      <w:pPr>
        <w:pStyle w:val="Prrafodelista"/>
        <w:widowControl w:val="0"/>
        <w:tabs>
          <w:tab w:val="left" w:pos="709"/>
        </w:tabs>
        <w:autoSpaceDE w:val="0"/>
        <w:autoSpaceDN w:val="0"/>
        <w:adjustRightInd w:val="0"/>
        <w:spacing w:before="240" w:after="240"/>
        <w:ind w:left="0" w:firstLine="708"/>
        <w:contextualSpacing w:val="0"/>
        <w:jc w:val="both"/>
        <w:rPr>
          <w:rFonts w:ascii="Palatino Linotype" w:hAnsi="Palatino Linotype" w:cs="Arial"/>
        </w:rPr>
      </w:pPr>
      <w:r w:rsidRPr="002843DC">
        <w:rPr>
          <w:rFonts w:ascii="Palatino Linotype" w:hAnsi="Palatino Linotype" w:cs="Arial"/>
          <w:b/>
        </w:rPr>
        <w:t>02411/INFOEM/IP/RR/2019</w:t>
      </w:r>
    </w:p>
    <w:p w:rsidR="00865055" w:rsidRPr="002843DC" w:rsidRDefault="00865055" w:rsidP="00865055">
      <w:pPr>
        <w:spacing w:before="120" w:after="120"/>
        <w:ind w:left="709" w:right="709"/>
        <w:jc w:val="both"/>
        <w:rPr>
          <w:rFonts w:ascii="Palatino Linotype" w:hAnsi="Palatino Linotype" w:cs="Arial"/>
          <w:sz w:val="22"/>
          <w:szCs w:val="22"/>
        </w:rPr>
      </w:pPr>
      <w:r w:rsidRPr="002843DC">
        <w:rPr>
          <w:rFonts w:ascii="Palatino Linotype" w:hAnsi="Palatino Linotype" w:cs="Arial"/>
          <w:i/>
          <w:sz w:val="22"/>
          <w:szCs w:val="22"/>
        </w:rPr>
        <w:t>“</w:t>
      </w:r>
      <w:proofErr w:type="spellStart"/>
      <w:r w:rsidR="004E01E6" w:rsidRPr="002843DC">
        <w:rPr>
          <w:rFonts w:ascii="Palatino Linotype" w:hAnsi="Palatino Linotype" w:cs="Arial"/>
          <w:i/>
          <w:sz w:val="22"/>
          <w:szCs w:val="22"/>
        </w:rPr>
        <w:t>Dra</w:t>
      </w:r>
      <w:proofErr w:type="spellEnd"/>
      <w:r w:rsidR="004E01E6" w:rsidRPr="002843DC">
        <w:rPr>
          <w:rFonts w:ascii="Palatino Linotype" w:hAnsi="Palatino Linotype" w:cs="Arial"/>
          <w:i/>
          <w:sz w:val="22"/>
          <w:szCs w:val="22"/>
        </w:rPr>
        <w:t xml:space="preserve"> Pérez su omisión a entregar la información es dolosa, ya que su mismo Sistema de Gestión de Calidad en sus </w:t>
      </w:r>
      <w:proofErr w:type="spellStart"/>
      <w:r w:rsidR="004E01E6" w:rsidRPr="002843DC">
        <w:rPr>
          <w:rFonts w:ascii="Palatino Linotype" w:hAnsi="Palatino Linotype" w:cs="Arial"/>
          <w:i/>
          <w:sz w:val="22"/>
          <w:szCs w:val="22"/>
        </w:rPr>
        <w:t>procesimientos</w:t>
      </w:r>
      <w:proofErr w:type="spellEnd"/>
      <w:r w:rsidR="004E01E6" w:rsidRPr="002843DC">
        <w:rPr>
          <w:rFonts w:ascii="Palatino Linotype" w:hAnsi="Palatino Linotype" w:cs="Arial"/>
          <w:i/>
          <w:sz w:val="22"/>
          <w:szCs w:val="22"/>
        </w:rPr>
        <w:t xml:space="preserve"> de acuerdo a lo informado por Juan Carlos Olmos López, establece el uso de formatos en el tema adjetivo y aquí no entrega la información solicitada. Por otro lado quiero sugerirle que antes de emitir la respuesta sea congruente en lo que planteará, el medio por el cual se asigna el horario es la misma disponibilidad la cuál usted </w:t>
      </w:r>
      <w:proofErr w:type="spellStart"/>
      <w:r w:rsidR="004E01E6" w:rsidRPr="002843DC">
        <w:rPr>
          <w:rFonts w:ascii="Palatino Linotype" w:hAnsi="Palatino Linotype" w:cs="Arial"/>
          <w:i/>
          <w:sz w:val="22"/>
          <w:szCs w:val="22"/>
        </w:rPr>
        <w:t>nega</w:t>
      </w:r>
      <w:proofErr w:type="spellEnd"/>
      <w:r w:rsidR="004E01E6" w:rsidRPr="002843DC">
        <w:rPr>
          <w:rFonts w:ascii="Palatino Linotype" w:hAnsi="Palatino Linotype" w:cs="Arial"/>
          <w:i/>
          <w:sz w:val="22"/>
          <w:szCs w:val="22"/>
        </w:rPr>
        <w:t xml:space="preserve"> rotundamente.</w:t>
      </w:r>
      <w:r w:rsidRPr="002843DC">
        <w:rPr>
          <w:rFonts w:ascii="Palatino Linotype" w:hAnsi="Palatino Linotype" w:cs="Arial"/>
          <w:i/>
          <w:sz w:val="22"/>
          <w:szCs w:val="22"/>
        </w:rPr>
        <w:t>”</w:t>
      </w:r>
      <w:r w:rsidRPr="002843DC">
        <w:rPr>
          <w:rFonts w:ascii="Palatino Linotype" w:hAnsi="Palatino Linotype" w:cs="Arial"/>
          <w:sz w:val="22"/>
          <w:szCs w:val="22"/>
        </w:rPr>
        <w:t xml:space="preserve"> (Sic)</w:t>
      </w:r>
    </w:p>
    <w:p w:rsidR="00865055" w:rsidRPr="002843DC" w:rsidRDefault="00865055" w:rsidP="00865055">
      <w:pPr>
        <w:spacing w:before="120" w:after="120"/>
        <w:ind w:left="709" w:right="709"/>
        <w:jc w:val="both"/>
        <w:rPr>
          <w:rFonts w:ascii="Palatino Linotype" w:hAnsi="Palatino Linotype" w:cs="Arial"/>
          <w:sz w:val="22"/>
          <w:szCs w:val="22"/>
        </w:rPr>
      </w:pPr>
    </w:p>
    <w:p w:rsidR="00865055" w:rsidRPr="002843DC" w:rsidRDefault="00865055" w:rsidP="00865055">
      <w:pPr>
        <w:pStyle w:val="Prrafodelista"/>
        <w:widowControl w:val="0"/>
        <w:tabs>
          <w:tab w:val="left" w:pos="709"/>
        </w:tabs>
        <w:autoSpaceDE w:val="0"/>
        <w:autoSpaceDN w:val="0"/>
        <w:adjustRightInd w:val="0"/>
        <w:spacing w:before="240" w:after="240"/>
        <w:ind w:left="0" w:firstLine="708"/>
        <w:contextualSpacing w:val="0"/>
        <w:jc w:val="both"/>
        <w:rPr>
          <w:rFonts w:ascii="Palatino Linotype" w:hAnsi="Palatino Linotype" w:cs="Arial"/>
        </w:rPr>
      </w:pPr>
      <w:r w:rsidRPr="002843DC">
        <w:rPr>
          <w:rFonts w:ascii="Palatino Linotype" w:hAnsi="Palatino Linotype" w:cs="Arial"/>
          <w:b/>
        </w:rPr>
        <w:t>02412/INFOEM/IP/RR/2019</w:t>
      </w:r>
    </w:p>
    <w:p w:rsidR="00865055" w:rsidRPr="002843DC" w:rsidRDefault="00865055" w:rsidP="007308B1">
      <w:pPr>
        <w:spacing w:before="120" w:after="120"/>
        <w:ind w:left="709" w:right="709"/>
        <w:jc w:val="both"/>
        <w:rPr>
          <w:rFonts w:ascii="Palatino Linotype" w:hAnsi="Palatino Linotype" w:cs="Arial"/>
          <w:i/>
          <w:sz w:val="22"/>
          <w:szCs w:val="22"/>
        </w:rPr>
      </w:pPr>
      <w:r w:rsidRPr="002843DC">
        <w:rPr>
          <w:rFonts w:ascii="Palatino Linotype" w:hAnsi="Palatino Linotype" w:cs="Arial"/>
          <w:i/>
          <w:sz w:val="22"/>
          <w:szCs w:val="22"/>
        </w:rPr>
        <w:t>“</w:t>
      </w:r>
      <w:r w:rsidR="004E01E6" w:rsidRPr="002843DC">
        <w:rPr>
          <w:rFonts w:ascii="Palatino Linotype" w:hAnsi="Palatino Linotype" w:cs="Arial"/>
          <w:i/>
          <w:sz w:val="22"/>
          <w:szCs w:val="22"/>
        </w:rPr>
        <w:t xml:space="preserve">Apreciable Maestra Manzano. Usted menciona que no se cuenta con la información, sin embargo refiere que el servidor público tiene derecho de acuerdo al artículo 63 de la Ley en la materia; como es que este Maestro tiene derecho a tales beneficios si usted asume no contar con tal información; </w:t>
      </w:r>
      <w:proofErr w:type="spellStart"/>
      <w:r w:rsidR="004E01E6" w:rsidRPr="002843DC">
        <w:rPr>
          <w:rFonts w:ascii="Palatino Linotype" w:hAnsi="Palatino Linotype" w:cs="Arial"/>
          <w:i/>
          <w:sz w:val="22"/>
          <w:szCs w:val="22"/>
        </w:rPr>
        <w:t>esta</w:t>
      </w:r>
      <w:proofErr w:type="spellEnd"/>
      <w:r w:rsidR="004E01E6" w:rsidRPr="002843DC">
        <w:rPr>
          <w:rFonts w:ascii="Palatino Linotype" w:hAnsi="Palatino Linotype" w:cs="Arial"/>
          <w:i/>
          <w:sz w:val="22"/>
          <w:szCs w:val="22"/>
        </w:rPr>
        <w:t xml:space="preserve"> usted contraponiendo su declaratoria en un documento oficial </w:t>
      </w:r>
      <w:proofErr w:type="spellStart"/>
      <w:r w:rsidR="004E01E6" w:rsidRPr="002843DC">
        <w:rPr>
          <w:rFonts w:ascii="Palatino Linotype" w:hAnsi="Palatino Linotype" w:cs="Arial"/>
          <w:i/>
          <w:sz w:val="22"/>
          <w:szCs w:val="22"/>
        </w:rPr>
        <w:t>quiza</w:t>
      </w:r>
      <w:proofErr w:type="spellEnd"/>
      <w:r w:rsidR="004E01E6" w:rsidRPr="002843DC">
        <w:rPr>
          <w:rFonts w:ascii="Palatino Linotype" w:hAnsi="Palatino Linotype" w:cs="Arial"/>
          <w:i/>
          <w:sz w:val="22"/>
          <w:szCs w:val="22"/>
        </w:rPr>
        <w:t xml:space="preserve"> faltando a la verdad o simplemente </w:t>
      </w:r>
      <w:proofErr w:type="spellStart"/>
      <w:r w:rsidR="004E01E6" w:rsidRPr="002843DC">
        <w:rPr>
          <w:rFonts w:ascii="Palatino Linotype" w:hAnsi="Palatino Linotype" w:cs="Arial"/>
          <w:i/>
          <w:sz w:val="22"/>
          <w:szCs w:val="22"/>
        </w:rPr>
        <w:t>negandose</w:t>
      </w:r>
      <w:proofErr w:type="spellEnd"/>
      <w:r w:rsidR="004E01E6" w:rsidRPr="002843DC">
        <w:rPr>
          <w:rFonts w:ascii="Palatino Linotype" w:hAnsi="Palatino Linotype" w:cs="Arial"/>
          <w:i/>
          <w:sz w:val="22"/>
          <w:szCs w:val="22"/>
        </w:rPr>
        <w:t xml:space="preserve"> a brindar la información.</w:t>
      </w:r>
      <w:r w:rsidRPr="002843DC">
        <w:rPr>
          <w:rFonts w:ascii="Palatino Linotype" w:hAnsi="Palatino Linotype" w:cs="Arial"/>
          <w:i/>
          <w:sz w:val="22"/>
          <w:szCs w:val="22"/>
        </w:rPr>
        <w:t>”</w:t>
      </w:r>
      <w:r w:rsidRPr="002843DC">
        <w:rPr>
          <w:rFonts w:ascii="Palatino Linotype" w:hAnsi="Palatino Linotype" w:cs="Arial"/>
          <w:sz w:val="22"/>
          <w:szCs w:val="22"/>
        </w:rPr>
        <w:t xml:space="preserve"> (Sic)</w:t>
      </w:r>
    </w:p>
    <w:p w:rsidR="00AD33C8" w:rsidRPr="002843DC" w:rsidRDefault="00AD33C8" w:rsidP="00AD33C8">
      <w:pPr>
        <w:spacing w:before="120" w:after="120"/>
        <w:ind w:left="709" w:right="709"/>
        <w:jc w:val="both"/>
        <w:rPr>
          <w:rFonts w:ascii="Palatino Linotype" w:hAnsi="Palatino Linotype" w:cs="Arial"/>
          <w:sz w:val="22"/>
          <w:szCs w:val="22"/>
        </w:rPr>
      </w:pPr>
    </w:p>
    <w:p w:rsidR="00AD33C8" w:rsidRPr="002843DC" w:rsidRDefault="00AD33C8" w:rsidP="00AD33C8">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2843DC">
        <w:rPr>
          <w:rFonts w:ascii="Palatino Linotype" w:hAnsi="Palatino Linotype" w:cs="Arial"/>
          <w:b/>
          <w:sz w:val="28"/>
          <w:szCs w:val="28"/>
        </w:rPr>
        <w:t>V.</w:t>
      </w:r>
      <w:r w:rsidRPr="002843DC">
        <w:rPr>
          <w:rFonts w:ascii="Palatino Linotype" w:hAnsi="Palatino Linotype" w:cs="Arial"/>
        </w:rPr>
        <w:t xml:space="preserve"> En</w:t>
      </w:r>
      <w:r w:rsidR="0087587B" w:rsidRPr="002843DC">
        <w:rPr>
          <w:rFonts w:ascii="Palatino Linotype" w:hAnsi="Palatino Linotype"/>
        </w:rPr>
        <w:t xml:space="preserve"> fecha nueve de abril de dos mil diecinueve</w:t>
      </w:r>
      <w:r w:rsidRPr="002843DC">
        <w:rPr>
          <w:rFonts w:ascii="Palatino Linotype" w:hAnsi="Palatino Linotype"/>
        </w:rPr>
        <w:t>,</w:t>
      </w:r>
      <w:r w:rsidRPr="002843DC">
        <w:rPr>
          <w:rFonts w:ascii="Palatino Linotype" w:hAnsi="Palatino Linotype" w:cs="Arial"/>
        </w:rPr>
        <w:t xml:space="preserve"> los </w:t>
      </w:r>
      <w:r w:rsidRPr="002843DC">
        <w:rPr>
          <w:rFonts w:ascii="Palatino Linotype" w:hAnsi="Palatino Linotype" w:cs="Arial"/>
          <w:lang w:val="es-ES_tradnl"/>
        </w:rPr>
        <w:t>recursos de que</w:t>
      </w:r>
      <w:r w:rsidRPr="002843DC">
        <w:rPr>
          <w:rFonts w:ascii="Palatino Linotype" w:hAnsi="Palatino Linotype" w:cs="Arial"/>
        </w:rPr>
        <w:t xml:space="preserve"> se trata</w:t>
      </w:r>
      <w:r w:rsidRPr="002843DC">
        <w:rPr>
          <w:rFonts w:ascii="Palatino Linotype" w:hAnsi="Palatino Linotype" w:cs="Arial"/>
          <w:lang w:val="es-ES_tradnl"/>
        </w:rPr>
        <w:t xml:space="preserve"> se enviaron electrónicamente al Instituto de </w:t>
      </w:r>
      <w:r w:rsidRPr="002843DC">
        <w:rPr>
          <w:rFonts w:ascii="Palatino Linotype" w:eastAsia="Arial Unicode MS" w:hAnsi="Palatino Linotype" w:cs="Arial"/>
        </w:rPr>
        <w:t>Transparencia</w:t>
      </w:r>
      <w:r w:rsidRPr="002843DC">
        <w:rPr>
          <w:rFonts w:ascii="Palatino Linotype" w:hAnsi="Palatino Linotype" w:cs="Arial"/>
          <w:lang w:val="es-ES_tradnl"/>
        </w:rPr>
        <w:t xml:space="preserve">, Acceso a la Información Pública y Protección de </w:t>
      </w:r>
      <w:r w:rsidRPr="002843DC">
        <w:rPr>
          <w:rFonts w:ascii="Palatino Linotype" w:hAnsi="Palatino Linotype" w:cs="Arial"/>
        </w:rPr>
        <w:t>Datos</w:t>
      </w:r>
      <w:r w:rsidRPr="002843DC">
        <w:rPr>
          <w:rFonts w:ascii="Palatino Linotype" w:hAnsi="Palatino Linotype" w:cs="Arial"/>
          <w:lang w:val="es-ES_tradnl"/>
        </w:rPr>
        <w:t xml:space="preserve"> Personales del Estado de México y Municipios; y con fundamento en el artículo 185 fracción I de la </w:t>
      </w:r>
      <w:r w:rsidRPr="002843DC">
        <w:rPr>
          <w:rFonts w:ascii="Palatino Linotype" w:hAnsi="Palatino Linotype"/>
        </w:rPr>
        <w:t>Ley de Transparencia y Acceso a la Información Pública del Estado de México y Municipios</w:t>
      </w:r>
      <w:r w:rsidR="00C2259C" w:rsidRPr="002843DC">
        <w:rPr>
          <w:rFonts w:ascii="Palatino Linotype" w:hAnsi="Palatino Linotype" w:cs="Arial"/>
          <w:lang w:val="es-ES_tradnl"/>
        </w:rPr>
        <w:t>, se turnaron</w:t>
      </w:r>
      <w:r w:rsidRPr="002843DC">
        <w:rPr>
          <w:rFonts w:ascii="Palatino Linotype" w:hAnsi="Palatino Linotype" w:cs="Arial"/>
          <w:lang w:val="es-ES_tradnl"/>
        </w:rPr>
        <w:t>, a través del</w:t>
      </w:r>
      <w:r w:rsidRPr="002843DC">
        <w:rPr>
          <w:rFonts w:ascii="Palatino Linotype" w:eastAsia="Arial Unicode MS" w:hAnsi="Palatino Linotype" w:cs="Arial"/>
          <w:lang w:val="es-ES_tradnl"/>
        </w:rPr>
        <w:t xml:space="preserve"> </w:t>
      </w:r>
      <w:r w:rsidRPr="002843DC">
        <w:rPr>
          <w:rFonts w:ascii="Palatino Linotype" w:eastAsia="Arial Unicode MS" w:hAnsi="Palatino Linotype" w:cs="Arial"/>
          <w:b/>
          <w:lang w:val="es-ES_tradnl"/>
        </w:rPr>
        <w:t>SAIMEX</w:t>
      </w:r>
      <w:r w:rsidR="002B4C0F" w:rsidRPr="002843DC">
        <w:rPr>
          <w:rFonts w:ascii="Palatino Linotype" w:hAnsi="Palatino Linotype"/>
        </w:rPr>
        <w:t xml:space="preserve"> los</w:t>
      </w:r>
      <w:r w:rsidRPr="002843DC">
        <w:rPr>
          <w:rFonts w:ascii="Palatino Linotype" w:hAnsi="Palatino Linotype"/>
        </w:rPr>
        <w:t xml:space="preserve"> recurso</w:t>
      </w:r>
      <w:r w:rsidR="002B4C0F" w:rsidRPr="002843DC">
        <w:rPr>
          <w:rFonts w:ascii="Palatino Linotype" w:hAnsi="Palatino Linotype"/>
        </w:rPr>
        <w:t>s</w:t>
      </w:r>
      <w:r w:rsidRPr="002843DC">
        <w:rPr>
          <w:rFonts w:ascii="Palatino Linotype" w:hAnsi="Palatino Linotype"/>
        </w:rPr>
        <w:t xml:space="preserve"> </w:t>
      </w:r>
      <w:r w:rsidR="002B4C0F" w:rsidRPr="002843DC">
        <w:rPr>
          <w:rFonts w:ascii="Palatino Linotype" w:hAnsi="Palatino Linotype" w:cs="Arial"/>
          <w:b/>
        </w:rPr>
        <w:t>02407/INFOEM/IP/RR/2019 y 02412/INFOEM/IP/RR/2019</w:t>
      </w:r>
      <w:r w:rsidRPr="002843DC">
        <w:rPr>
          <w:rFonts w:ascii="Palatino Linotype" w:hAnsi="Palatino Linotype"/>
        </w:rPr>
        <w:t xml:space="preserve"> a la </w:t>
      </w:r>
      <w:r w:rsidRPr="002843DC">
        <w:rPr>
          <w:rFonts w:ascii="Palatino Linotype" w:hAnsi="Palatino Linotype" w:cs="Arial"/>
          <w:lang w:val="es-ES_tradnl"/>
        </w:rPr>
        <w:t xml:space="preserve">Comisionada </w:t>
      </w:r>
      <w:r w:rsidRPr="002843DC">
        <w:rPr>
          <w:rFonts w:ascii="Palatino Linotype" w:hAnsi="Palatino Linotype" w:cs="Arial"/>
          <w:b/>
          <w:lang w:val="es-ES_tradnl"/>
        </w:rPr>
        <w:t>EVA ABAID YAPUR</w:t>
      </w:r>
      <w:r w:rsidRPr="002843DC">
        <w:rPr>
          <w:rFonts w:ascii="Palatino Linotype" w:hAnsi="Palatino Linotype" w:cs="Arial"/>
          <w:lang w:val="es-ES_tradnl"/>
        </w:rPr>
        <w:t xml:space="preserve">, el diverso </w:t>
      </w:r>
      <w:r w:rsidR="002B4C0F" w:rsidRPr="002843DC">
        <w:rPr>
          <w:rFonts w:ascii="Palatino Linotype" w:hAnsi="Palatino Linotype" w:cs="Arial"/>
          <w:b/>
        </w:rPr>
        <w:t>02408/INFOEM/IP/RR/2019</w:t>
      </w:r>
      <w:r w:rsidRPr="002843DC">
        <w:rPr>
          <w:rFonts w:ascii="Palatino Linotype" w:hAnsi="Palatino Linotype" w:cs="Arial"/>
          <w:b/>
        </w:rPr>
        <w:t xml:space="preserve"> </w:t>
      </w:r>
      <w:r w:rsidRPr="002843DC">
        <w:rPr>
          <w:rFonts w:ascii="Palatino Linotype" w:hAnsi="Palatino Linotype" w:cs="Arial"/>
        </w:rPr>
        <w:t xml:space="preserve">a el Comisionado </w:t>
      </w:r>
      <w:r w:rsidRPr="002843DC">
        <w:rPr>
          <w:rFonts w:ascii="Palatino Linotype" w:hAnsi="Palatino Linotype" w:cs="Arial"/>
          <w:b/>
        </w:rPr>
        <w:t>JOSÉ GUADALUPE LUNA HERNÁNDEZ,</w:t>
      </w:r>
      <w:r w:rsidR="002B4C0F" w:rsidRPr="002843DC">
        <w:rPr>
          <w:rFonts w:ascii="Palatino Linotype" w:hAnsi="Palatino Linotype" w:cs="Arial"/>
          <w:b/>
        </w:rPr>
        <w:t xml:space="preserve"> </w:t>
      </w:r>
      <w:r w:rsidR="002B4C0F" w:rsidRPr="002843DC">
        <w:rPr>
          <w:rFonts w:ascii="Palatino Linotype" w:hAnsi="Palatino Linotype" w:cs="Arial"/>
        </w:rPr>
        <w:t xml:space="preserve">así como, el recurso </w:t>
      </w:r>
      <w:r w:rsidR="002B4C0F" w:rsidRPr="002843DC">
        <w:rPr>
          <w:rFonts w:ascii="Palatino Linotype" w:hAnsi="Palatino Linotype" w:cs="Arial"/>
          <w:b/>
        </w:rPr>
        <w:t xml:space="preserve">02409/INFOEM/IP/RR/2019 </w:t>
      </w:r>
      <w:r w:rsidR="002B4C0F" w:rsidRPr="002843DC">
        <w:rPr>
          <w:rFonts w:ascii="Palatino Linotype" w:hAnsi="Palatino Linotype" w:cs="Arial"/>
        </w:rPr>
        <w:t xml:space="preserve">al Comisionado </w:t>
      </w:r>
      <w:r w:rsidR="002B4C0F" w:rsidRPr="002843DC">
        <w:rPr>
          <w:rFonts w:ascii="Palatino Linotype" w:hAnsi="Palatino Linotype" w:cs="Arial"/>
          <w:b/>
        </w:rPr>
        <w:t xml:space="preserve">JAVIER MARTÍNEZ CRUZ </w:t>
      </w:r>
      <w:r w:rsidR="002B4C0F" w:rsidRPr="002843DC">
        <w:rPr>
          <w:rFonts w:ascii="Palatino Linotype" w:hAnsi="Palatino Linotype" w:cs="Arial"/>
        </w:rPr>
        <w:t xml:space="preserve">asimismo, el diverso </w:t>
      </w:r>
      <w:r w:rsidR="002B4C0F" w:rsidRPr="002843DC">
        <w:rPr>
          <w:rFonts w:ascii="Palatino Linotype" w:hAnsi="Palatino Linotype" w:cs="Arial"/>
          <w:b/>
        </w:rPr>
        <w:t xml:space="preserve">02411/INFOEM/IP/RR/2019 </w:t>
      </w:r>
      <w:r w:rsidR="002B4C0F" w:rsidRPr="002843DC">
        <w:rPr>
          <w:rFonts w:ascii="Palatino Linotype" w:hAnsi="Palatino Linotype" w:cs="Arial"/>
        </w:rPr>
        <w:t xml:space="preserve">al Comisionado </w:t>
      </w:r>
      <w:r w:rsidR="002B4C0F" w:rsidRPr="002843DC">
        <w:rPr>
          <w:rFonts w:ascii="Palatino Linotype" w:hAnsi="Palatino Linotype" w:cs="Arial"/>
          <w:b/>
        </w:rPr>
        <w:t>LUIS GUSTAVO PARRA NORIEGA</w:t>
      </w:r>
      <w:r w:rsidRPr="002843DC">
        <w:rPr>
          <w:rFonts w:ascii="Palatino Linotype" w:hAnsi="Palatino Linotype" w:cs="Arial"/>
          <w:b/>
        </w:rPr>
        <w:t xml:space="preserve"> </w:t>
      </w:r>
      <w:r w:rsidRPr="002843DC">
        <w:rPr>
          <w:rFonts w:ascii="Palatino Linotype" w:hAnsi="Palatino Linotype" w:cs="Arial"/>
          <w:lang w:val="es-ES_tradnl"/>
        </w:rPr>
        <w:t xml:space="preserve">a </w:t>
      </w:r>
      <w:r w:rsidRPr="002843DC">
        <w:rPr>
          <w:rFonts w:ascii="Palatino Linotype" w:hAnsi="Palatino Linotype"/>
        </w:rPr>
        <w:t>efecto</w:t>
      </w:r>
      <w:r w:rsidRPr="002843DC">
        <w:rPr>
          <w:rFonts w:ascii="Palatino Linotype" w:hAnsi="Palatino Linotype" w:cs="Arial"/>
          <w:lang w:val="es-ES_tradnl"/>
        </w:rPr>
        <w:t xml:space="preserve"> de que decretaran su admisión o </w:t>
      </w:r>
      <w:proofErr w:type="spellStart"/>
      <w:r w:rsidRPr="002843DC">
        <w:rPr>
          <w:rFonts w:ascii="Palatino Linotype" w:hAnsi="Palatino Linotype" w:cs="Arial"/>
          <w:lang w:val="es-ES_tradnl"/>
        </w:rPr>
        <w:t>desechamiento</w:t>
      </w:r>
      <w:proofErr w:type="spellEnd"/>
      <w:r w:rsidRPr="002843DC">
        <w:rPr>
          <w:rFonts w:ascii="Palatino Linotype" w:hAnsi="Palatino Linotype" w:cs="Arial"/>
          <w:lang w:val="es-ES_tradnl"/>
        </w:rPr>
        <w:t>.</w:t>
      </w:r>
    </w:p>
    <w:p w:rsidR="00AD33C8" w:rsidRPr="002843DC" w:rsidRDefault="00706567" w:rsidP="00AD33C8">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2843DC">
        <w:rPr>
          <w:rFonts w:ascii="Palatino Linotype" w:hAnsi="Palatino Linotype" w:cs="Arial"/>
          <w:b/>
          <w:noProof/>
          <w:sz w:val="28"/>
          <w:szCs w:val="28"/>
          <w:lang w:val="es-MX" w:eastAsia="es-MX"/>
        </w:rPr>
        <mc:AlternateContent>
          <mc:Choice Requires="wps">
            <w:drawing>
              <wp:anchor distT="0" distB="0" distL="114300" distR="114300" simplePos="0" relativeHeight="251677696" behindDoc="0" locked="0" layoutInCell="1" allowOverlap="1">
                <wp:simplePos x="0" y="0"/>
                <wp:positionH relativeFrom="column">
                  <wp:posOffset>472440</wp:posOffset>
                </wp:positionH>
                <wp:positionV relativeFrom="paragraph">
                  <wp:posOffset>3555365</wp:posOffset>
                </wp:positionV>
                <wp:extent cx="4552950" cy="1047750"/>
                <wp:effectExtent l="38100" t="38100" r="57150" b="95250"/>
                <wp:wrapNone/>
                <wp:docPr id="7" name="Conector recto 7"/>
                <wp:cNvGraphicFramePr/>
                <a:graphic xmlns:a="http://schemas.openxmlformats.org/drawingml/2006/main">
                  <a:graphicData uri="http://schemas.microsoft.com/office/word/2010/wordprocessingShape">
                    <wps:wsp>
                      <wps:cNvCnPr/>
                      <wps:spPr>
                        <a:xfrm>
                          <a:off x="0" y="0"/>
                          <a:ext cx="4552950" cy="1047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4BB37" id="Conector recto 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279.95pt" to="395.7pt,3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" strokecolor="#4f81bd [3204]" strokeweight="2pt">
                <v:shadow on="t" color="black" opacity="24903f" origin=",.5" offset="0,.55556mm"/>
              </v:line>
            </w:pict>
          </mc:Fallback>
        </mc:AlternateContent>
      </w:r>
      <w:r w:rsidR="00AD33C8" w:rsidRPr="002843DC">
        <w:rPr>
          <w:rFonts w:ascii="Palatino Linotype" w:hAnsi="Palatino Linotype" w:cs="Arial"/>
          <w:b/>
          <w:sz w:val="28"/>
          <w:szCs w:val="28"/>
        </w:rPr>
        <w:t>V</w:t>
      </w:r>
      <w:r w:rsidR="005B32BD" w:rsidRPr="002843DC">
        <w:rPr>
          <w:rFonts w:ascii="Palatino Linotype" w:hAnsi="Palatino Linotype" w:cs="Arial"/>
          <w:b/>
          <w:sz w:val="28"/>
          <w:szCs w:val="28"/>
        </w:rPr>
        <w:t>I</w:t>
      </w:r>
      <w:r w:rsidR="00AD33C8" w:rsidRPr="002843DC">
        <w:rPr>
          <w:rFonts w:ascii="Palatino Linotype" w:hAnsi="Palatino Linotype" w:cs="Arial"/>
          <w:b/>
          <w:sz w:val="28"/>
          <w:szCs w:val="28"/>
        </w:rPr>
        <w:t>.</w:t>
      </w:r>
      <w:r w:rsidRPr="002843DC">
        <w:rPr>
          <w:rFonts w:ascii="Palatino Linotype" w:hAnsi="Palatino Linotype" w:cs="Arial"/>
        </w:rPr>
        <w:t xml:space="preserve"> El  doce de abril</w:t>
      </w:r>
      <w:r w:rsidR="00AD33C8" w:rsidRPr="002843DC">
        <w:rPr>
          <w:rFonts w:ascii="Palatino Linotype" w:hAnsi="Palatino Linotype" w:cs="Arial"/>
        </w:rPr>
        <w:t xml:space="preserve"> de dos mil dieci</w:t>
      </w:r>
      <w:r w:rsidRPr="002843DC">
        <w:rPr>
          <w:rFonts w:ascii="Palatino Linotype" w:hAnsi="Palatino Linotype" w:cs="Arial"/>
        </w:rPr>
        <w:t>nueve</w:t>
      </w:r>
      <w:r w:rsidR="00AD33C8" w:rsidRPr="002843DC">
        <w:rPr>
          <w:rFonts w:ascii="Palatino Linotype" w:hAnsi="Palatino Linotype" w:cs="Arial"/>
        </w:rPr>
        <w:t xml:space="preserve">, los Comisionados referidos, atendiendo a lo dispuesto en el </w:t>
      </w:r>
      <w:r w:rsidR="00AD33C8" w:rsidRPr="002843DC">
        <w:rPr>
          <w:rFonts w:ascii="Palatino Linotype" w:hAnsi="Palatino Linotype" w:cs="Arial"/>
          <w:lang w:val="es-ES_tradnl"/>
        </w:rPr>
        <w:t>artículo</w:t>
      </w:r>
      <w:r w:rsidR="00AD33C8" w:rsidRPr="002843DC">
        <w:rPr>
          <w:rFonts w:ascii="Palatino Linotype" w:hAnsi="Palatino Linotype" w:cs="Arial"/>
        </w:rPr>
        <w:t xml:space="preserve"> 185 fracciones I, II y IV </w:t>
      </w:r>
      <w:r w:rsidR="00AD33C8" w:rsidRPr="002843DC">
        <w:rPr>
          <w:rFonts w:ascii="Palatino Linotype" w:hAnsi="Palatino Linotype" w:cs="Arial"/>
          <w:lang w:val="es-ES_tradnl"/>
        </w:rPr>
        <w:t xml:space="preserve">de la </w:t>
      </w:r>
      <w:r w:rsidR="00AD33C8" w:rsidRPr="002843DC">
        <w:rPr>
          <w:rFonts w:ascii="Palatino Linotype" w:hAnsi="Palatino Linotype"/>
        </w:rPr>
        <w:t>Ley de Transparencia y Acceso a la Información Pública del Estado de México y Municipios, a</w:t>
      </w:r>
      <w:r w:rsidR="00AD33C8" w:rsidRPr="002843DC">
        <w:rPr>
          <w:rFonts w:ascii="Palatino Linotype" w:hAnsi="Palatino Linotype" w:cs="Arial"/>
        </w:rPr>
        <w:t xml:space="preserve">cordaron la admisión a trámite de los referidos recursos de revisión, así como la integración de los expedientes respectivos, mismos que se pusieron a disposición de las partes, para que en un plazo máximo de siete días hábiles, realizarán manifestaciones y ofrecieran las pruebas y alegatos que a su derecho convinieran o exhibieran sus informes justificados, según fuera el caso, tal y como se muestra en la siguiente imagen que a manera de ejemplo se inserta sólo la del recurso </w:t>
      </w:r>
      <w:r w:rsidRPr="002843DC">
        <w:rPr>
          <w:rFonts w:ascii="Palatino Linotype" w:hAnsi="Palatino Linotype"/>
          <w:b/>
        </w:rPr>
        <w:t>02412</w:t>
      </w:r>
      <w:r w:rsidR="002B4C0F" w:rsidRPr="002843DC">
        <w:rPr>
          <w:rFonts w:ascii="Palatino Linotype" w:hAnsi="Palatino Linotype"/>
          <w:b/>
        </w:rPr>
        <w:t>/INFOEM/IP/RR/2019</w:t>
      </w:r>
      <w:r w:rsidR="00AD33C8" w:rsidRPr="002843DC">
        <w:rPr>
          <w:rFonts w:ascii="Palatino Linotype" w:hAnsi="Palatino Linotype"/>
        </w:rPr>
        <w:t>, en obvio de repeticiones innecesarias máxime que son del conocimiento de las partes, ya que sólo cambia el número del recurso</w:t>
      </w:r>
      <w:r w:rsidR="00C2259C" w:rsidRPr="002843DC">
        <w:rPr>
          <w:rFonts w:ascii="Palatino Linotype" w:hAnsi="Palatino Linotype" w:cs="Arial"/>
        </w:rPr>
        <w:t xml:space="preserve"> y el Comisionado que emitió el Acuerdo.</w:t>
      </w:r>
    </w:p>
    <w:p w:rsidR="00AD33C8" w:rsidRPr="002843DC" w:rsidRDefault="00706567" w:rsidP="00AD33C8">
      <w:pPr>
        <w:widowControl w:val="0"/>
        <w:tabs>
          <w:tab w:val="left" w:pos="709"/>
        </w:tabs>
        <w:autoSpaceDE w:val="0"/>
        <w:autoSpaceDN w:val="0"/>
        <w:adjustRightInd w:val="0"/>
        <w:spacing w:before="240" w:after="240" w:line="360" w:lineRule="auto"/>
        <w:jc w:val="both"/>
        <w:rPr>
          <w:rFonts w:ascii="Palatino Linotype" w:hAnsi="Palatino Linotype" w:cs="Arial"/>
        </w:rPr>
      </w:pPr>
      <w:r w:rsidRPr="002843DC">
        <w:rPr>
          <w:noProof/>
          <w:lang w:val="es-MX" w:eastAsia="es-MX"/>
        </w:rPr>
        <w:drawing>
          <wp:inline distT="0" distB="0" distL="0" distR="0" wp14:anchorId="3C3C715F" wp14:editId="32874BD6">
            <wp:extent cx="5753100" cy="5391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3100" cy="5391150"/>
                    </a:xfrm>
                    <a:prstGeom prst="rect">
                      <a:avLst/>
                    </a:prstGeom>
                  </pic:spPr>
                </pic:pic>
              </a:graphicData>
            </a:graphic>
          </wp:inline>
        </w:drawing>
      </w:r>
    </w:p>
    <w:p w:rsidR="00AD33C8" w:rsidRPr="002843DC" w:rsidRDefault="00AD33C8" w:rsidP="00AD33C8">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2843DC">
        <w:rPr>
          <w:rFonts w:ascii="Palatino Linotype" w:hAnsi="Palatino Linotype" w:cs="Arial"/>
          <w:b/>
          <w:sz w:val="28"/>
          <w:szCs w:val="28"/>
        </w:rPr>
        <w:t>VI</w:t>
      </w:r>
      <w:r w:rsidR="005B32BD" w:rsidRPr="002843DC">
        <w:rPr>
          <w:rFonts w:ascii="Palatino Linotype" w:hAnsi="Palatino Linotype" w:cs="Arial"/>
          <w:b/>
          <w:sz w:val="28"/>
          <w:szCs w:val="28"/>
        </w:rPr>
        <w:t>I</w:t>
      </w:r>
      <w:r w:rsidRPr="002843DC">
        <w:rPr>
          <w:rFonts w:ascii="Palatino Linotype" w:hAnsi="Palatino Linotype" w:cs="Arial"/>
          <w:b/>
          <w:sz w:val="28"/>
          <w:szCs w:val="28"/>
        </w:rPr>
        <w:t>.</w:t>
      </w:r>
      <w:r w:rsidRPr="002843DC">
        <w:rPr>
          <w:rFonts w:ascii="Palatino Linotype" w:hAnsi="Palatino Linotype" w:cs="Arial"/>
        </w:rPr>
        <w:t xml:space="preserve"> </w:t>
      </w:r>
      <w:r w:rsidR="00706567" w:rsidRPr="002843DC">
        <w:rPr>
          <w:rFonts w:ascii="Palatino Linotype" w:hAnsi="Palatino Linotype" w:cs="Arial"/>
        </w:rPr>
        <w:t>De</w:t>
      </w:r>
      <w:r w:rsidR="00706567" w:rsidRPr="002843DC">
        <w:rPr>
          <w:rFonts w:ascii="Palatino Linotype" w:hAnsi="Palatino Linotype" w:cs="Arial"/>
          <w:lang w:val="es-ES_tradnl"/>
        </w:rPr>
        <w:t xml:space="preserve"> las </w:t>
      </w:r>
      <w:r w:rsidR="00706567" w:rsidRPr="002843DC">
        <w:rPr>
          <w:rFonts w:ascii="Palatino Linotype" w:hAnsi="Palatino Linotype" w:cs="Arial"/>
        </w:rPr>
        <w:t>constancias</w:t>
      </w:r>
      <w:r w:rsidR="00706567" w:rsidRPr="002843DC">
        <w:rPr>
          <w:rFonts w:ascii="Palatino Linotype" w:hAnsi="Palatino Linotype" w:cs="Arial"/>
          <w:lang w:val="es-ES_tradnl"/>
        </w:rPr>
        <w:t xml:space="preserve"> que obran en el </w:t>
      </w:r>
      <w:r w:rsidR="00706567" w:rsidRPr="002843DC">
        <w:rPr>
          <w:rFonts w:ascii="Palatino Linotype" w:hAnsi="Palatino Linotype" w:cs="Arial"/>
          <w:b/>
          <w:lang w:val="es-ES_tradnl"/>
        </w:rPr>
        <w:t>SAIMEX</w:t>
      </w:r>
      <w:r w:rsidR="00706567" w:rsidRPr="002843DC">
        <w:rPr>
          <w:rFonts w:ascii="Palatino Linotype" w:hAnsi="Palatino Linotype" w:cs="Arial"/>
          <w:lang w:val="es-ES_tradnl"/>
        </w:rPr>
        <w:t>, se advierte que</w:t>
      </w:r>
      <w:r w:rsidR="00706567" w:rsidRPr="002843DC">
        <w:rPr>
          <w:rFonts w:ascii="Palatino Linotype" w:hAnsi="Palatino Linotype" w:cs="Arial"/>
          <w:b/>
          <w:lang w:val="es-ES_tradnl"/>
        </w:rPr>
        <w:t xml:space="preserve"> </w:t>
      </w:r>
      <w:r w:rsidR="00706567" w:rsidRPr="002843DC">
        <w:rPr>
          <w:rFonts w:ascii="Palatino Linotype" w:hAnsi="Palatino Linotype" w:cs="Arial"/>
          <w:b/>
        </w:rPr>
        <w:t>EL RECURRENTE</w:t>
      </w:r>
      <w:r w:rsidR="00706567" w:rsidRPr="002843DC">
        <w:rPr>
          <w:rFonts w:ascii="Palatino Linotype" w:hAnsi="Palatino Linotype" w:cs="Arial"/>
        </w:rPr>
        <w:t xml:space="preserve"> omitió</w:t>
      </w:r>
      <w:r w:rsidR="00706567" w:rsidRPr="002843DC">
        <w:rPr>
          <w:rFonts w:ascii="Palatino Linotype" w:hAnsi="Palatino Linotype" w:cs="Arial"/>
          <w:lang w:val="es-ES_tradnl"/>
        </w:rPr>
        <w:t xml:space="preserve"> </w:t>
      </w:r>
      <w:r w:rsidR="00706567" w:rsidRPr="002843DC">
        <w:rPr>
          <w:rFonts w:ascii="Palatino Linotype" w:hAnsi="Palatino Linotype" w:cs="Arial"/>
        </w:rPr>
        <w:t xml:space="preserve">presentar, </w:t>
      </w:r>
      <w:r w:rsidR="00706567" w:rsidRPr="002843DC">
        <w:rPr>
          <w:rFonts w:ascii="Palatino Linotype" w:hAnsi="Palatino Linotype" w:cs="Arial"/>
          <w:lang w:val="es-ES_tradnl"/>
        </w:rPr>
        <w:t xml:space="preserve">manifestaciones y alegatos; así como, ofrecer los medios de prueba que a su </w:t>
      </w:r>
      <w:r w:rsidR="00706567" w:rsidRPr="002843DC">
        <w:rPr>
          <w:rFonts w:ascii="Palatino Linotype" w:hAnsi="Palatino Linotype" w:cs="Arial"/>
        </w:rPr>
        <w:t>derecho</w:t>
      </w:r>
      <w:r w:rsidR="00706567" w:rsidRPr="002843DC">
        <w:rPr>
          <w:rFonts w:ascii="Palatino Linotype" w:hAnsi="Palatino Linotype" w:cs="Arial"/>
          <w:lang w:val="es-ES_tradnl"/>
        </w:rPr>
        <w:t xml:space="preserve"> convinieran. </w:t>
      </w:r>
      <w:r w:rsidR="00706567" w:rsidRPr="002843DC">
        <w:rPr>
          <w:rFonts w:ascii="Palatino Linotype" w:hAnsi="Palatino Linotype" w:cs="Arial"/>
        </w:rPr>
        <w:t>Por</w:t>
      </w:r>
      <w:r w:rsidR="00706567" w:rsidRPr="002843DC">
        <w:rPr>
          <w:rFonts w:ascii="Palatino Linotype" w:hAnsi="Palatino Linotype" w:cs="Arial"/>
          <w:lang w:val="es-ES_tradnl"/>
        </w:rPr>
        <w:t xml:space="preserve"> su </w:t>
      </w:r>
      <w:r w:rsidR="00706567" w:rsidRPr="002843DC">
        <w:rPr>
          <w:rFonts w:ascii="Palatino Linotype" w:hAnsi="Palatino Linotype" w:cs="Arial"/>
        </w:rPr>
        <w:t>parte</w:t>
      </w:r>
      <w:r w:rsidR="00706567" w:rsidRPr="002843DC">
        <w:rPr>
          <w:rFonts w:ascii="Palatino Linotype" w:hAnsi="Palatino Linotype" w:cs="Arial"/>
          <w:lang w:val="es-ES_tradnl"/>
        </w:rPr>
        <w:t xml:space="preserve">, </w:t>
      </w:r>
      <w:r w:rsidR="00706567" w:rsidRPr="002843DC">
        <w:rPr>
          <w:rFonts w:ascii="Palatino Linotype" w:hAnsi="Palatino Linotype" w:cs="Arial"/>
          <w:b/>
          <w:lang w:val="es-ES_tradnl"/>
        </w:rPr>
        <w:t>EL SUJETO OBLIGADO</w:t>
      </w:r>
      <w:r w:rsidR="00706567" w:rsidRPr="002843DC">
        <w:rPr>
          <w:rFonts w:ascii="Palatino Linotype" w:hAnsi="Palatino Linotype" w:cs="Arial"/>
          <w:lang w:val="es-ES_tradnl"/>
        </w:rPr>
        <w:t xml:space="preserve"> remitió diversos archivos electrónicos</w:t>
      </w:r>
      <w:r w:rsidR="00706567" w:rsidRPr="002843DC">
        <w:rPr>
          <w:rFonts w:ascii="Palatino Linotype" w:hAnsi="Palatino Linotype" w:cs="Arial"/>
          <w:b/>
          <w:i/>
          <w:lang w:val="es-ES_tradnl"/>
        </w:rPr>
        <w:t xml:space="preserve">, </w:t>
      </w:r>
      <w:r w:rsidR="00706567" w:rsidRPr="002843DC">
        <w:rPr>
          <w:rFonts w:ascii="Palatino Linotype" w:hAnsi="Palatino Linotype" w:cs="Arial"/>
          <w:lang w:val="es-ES_tradnl"/>
        </w:rPr>
        <w:t xml:space="preserve">mismos que </w:t>
      </w:r>
      <w:r w:rsidR="002A668B" w:rsidRPr="002843DC">
        <w:rPr>
          <w:rFonts w:ascii="Palatino Linotype" w:hAnsi="Palatino Linotype" w:cs="Arial"/>
          <w:lang w:val="es-ES_tradnl"/>
        </w:rPr>
        <w:t>no se pusieron</w:t>
      </w:r>
      <w:r w:rsidR="00706567" w:rsidRPr="002843DC">
        <w:rPr>
          <w:rFonts w:ascii="Palatino Linotype" w:hAnsi="Palatino Linotype" w:cs="Arial"/>
          <w:lang w:val="es-ES_tradnl"/>
        </w:rPr>
        <w:t xml:space="preserve"> a disposición del particular, toda vez que se trata de una ratificación a su respuesta tal y como se aprecia a continuación:</w:t>
      </w:r>
    </w:p>
    <w:p w:rsidR="002A668B" w:rsidRPr="002843DC" w:rsidRDefault="002A668B" w:rsidP="002A668B">
      <w:pPr>
        <w:pStyle w:val="Prrafodelista"/>
        <w:widowControl w:val="0"/>
        <w:tabs>
          <w:tab w:val="left" w:pos="709"/>
        </w:tabs>
        <w:autoSpaceDE w:val="0"/>
        <w:autoSpaceDN w:val="0"/>
        <w:adjustRightInd w:val="0"/>
        <w:spacing w:before="240" w:after="240"/>
        <w:ind w:left="0" w:firstLine="708"/>
        <w:contextualSpacing w:val="0"/>
        <w:jc w:val="both"/>
        <w:rPr>
          <w:rFonts w:ascii="Palatino Linotype" w:hAnsi="Palatino Linotype" w:cs="Arial"/>
        </w:rPr>
      </w:pPr>
      <w:r w:rsidRPr="002843DC">
        <w:rPr>
          <w:rFonts w:ascii="Palatino Linotype" w:hAnsi="Palatino Linotype" w:cs="Arial"/>
          <w:b/>
        </w:rPr>
        <w:t>02407/INFOEM/IP/RR/2019</w:t>
      </w:r>
    </w:p>
    <w:p w:rsidR="002A668B" w:rsidRPr="002843DC" w:rsidRDefault="002A668B" w:rsidP="002A668B">
      <w:pPr>
        <w:spacing w:before="120" w:after="120"/>
        <w:ind w:left="709" w:right="709"/>
        <w:jc w:val="both"/>
        <w:rPr>
          <w:rFonts w:ascii="Palatino Linotype" w:hAnsi="Palatino Linotype" w:cs="Arial"/>
          <w:sz w:val="22"/>
          <w:szCs w:val="22"/>
        </w:rPr>
      </w:pPr>
      <w:r w:rsidRPr="002843DC">
        <w:rPr>
          <w:noProof/>
          <w:lang w:val="es-MX" w:eastAsia="es-MX"/>
        </w:rPr>
        <w:drawing>
          <wp:inline distT="0" distB="0" distL="0" distR="0" wp14:anchorId="27684812" wp14:editId="310CA603">
            <wp:extent cx="5124450" cy="13608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4450" cy="1360805"/>
                    </a:xfrm>
                    <a:prstGeom prst="rect">
                      <a:avLst/>
                    </a:prstGeom>
                  </pic:spPr>
                </pic:pic>
              </a:graphicData>
            </a:graphic>
          </wp:inline>
        </w:drawing>
      </w:r>
    </w:p>
    <w:p w:rsidR="002A668B" w:rsidRPr="002843DC" w:rsidRDefault="002A668B" w:rsidP="002A668B">
      <w:pPr>
        <w:pStyle w:val="Prrafodelista"/>
        <w:widowControl w:val="0"/>
        <w:tabs>
          <w:tab w:val="left" w:pos="709"/>
        </w:tabs>
        <w:autoSpaceDE w:val="0"/>
        <w:autoSpaceDN w:val="0"/>
        <w:adjustRightInd w:val="0"/>
        <w:spacing w:before="240" w:after="240"/>
        <w:ind w:left="0" w:firstLine="708"/>
        <w:contextualSpacing w:val="0"/>
        <w:jc w:val="both"/>
        <w:rPr>
          <w:rFonts w:ascii="Palatino Linotype" w:hAnsi="Palatino Linotype" w:cs="Arial"/>
        </w:rPr>
      </w:pPr>
      <w:r w:rsidRPr="002843DC">
        <w:rPr>
          <w:rFonts w:ascii="Palatino Linotype" w:hAnsi="Palatino Linotype" w:cs="Arial"/>
          <w:b/>
        </w:rPr>
        <w:t>02408/INFOEM/IP/RR/2019</w:t>
      </w:r>
    </w:p>
    <w:p w:rsidR="002A668B" w:rsidRPr="002843DC" w:rsidRDefault="00481A42" w:rsidP="002A668B">
      <w:pPr>
        <w:spacing w:before="120" w:after="120"/>
        <w:ind w:left="709" w:right="709"/>
        <w:jc w:val="both"/>
        <w:rPr>
          <w:rFonts w:ascii="Palatino Linotype" w:hAnsi="Palatino Linotype" w:cs="Arial"/>
          <w:sz w:val="22"/>
          <w:szCs w:val="22"/>
        </w:rPr>
      </w:pPr>
      <w:r w:rsidRPr="002843DC">
        <w:rPr>
          <w:noProof/>
          <w:lang w:val="es-MX" w:eastAsia="es-MX"/>
        </w:rPr>
        <w:drawing>
          <wp:inline distT="0" distB="0" distL="0" distR="0" wp14:anchorId="3DB7A024" wp14:editId="74EED1CD">
            <wp:extent cx="5124450" cy="133032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4450" cy="1330325"/>
                    </a:xfrm>
                    <a:prstGeom prst="rect">
                      <a:avLst/>
                    </a:prstGeom>
                  </pic:spPr>
                </pic:pic>
              </a:graphicData>
            </a:graphic>
          </wp:inline>
        </w:drawing>
      </w:r>
    </w:p>
    <w:p w:rsidR="002A668B" w:rsidRPr="002843DC" w:rsidRDefault="002A668B" w:rsidP="002A668B">
      <w:pPr>
        <w:pStyle w:val="Prrafodelista"/>
        <w:widowControl w:val="0"/>
        <w:tabs>
          <w:tab w:val="left" w:pos="709"/>
        </w:tabs>
        <w:autoSpaceDE w:val="0"/>
        <w:autoSpaceDN w:val="0"/>
        <w:adjustRightInd w:val="0"/>
        <w:spacing w:before="240" w:after="240"/>
        <w:ind w:left="0" w:firstLine="708"/>
        <w:contextualSpacing w:val="0"/>
        <w:jc w:val="both"/>
        <w:rPr>
          <w:rFonts w:ascii="Palatino Linotype" w:hAnsi="Palatino Linotype" w:cs="Arial"/>
        </w:rPr>
      </w:pPr>
      <w:r w:rsidRPr="002843DC">
        <w:rPr>
          <w:rFonts w:ascii="Palatino Linotype" w:hAnsi="Palatino Linotype" w:cs="Arial"/>
          <w:b/>
        </w:rPr>
        <w:t>02409/INFOEM/IP/RR/2019</w:t>
      </w:r>
    </w:p>
    <w:p w:rsidR="002A668B" w:rsidRPr="002843DC" w:rsidRDefault="00481A42" w:rsidP="002A668B">
      <w:pPr>
        <w:spacing w:before="120" w:after="120"/>
        <w:ind w:left="709" w:right="709"/>
        <w:jc w:val="both"/>
        <w:rPr>
          <w:rFonts w:ascii="Palatino Linotype" w:hAnsi="Palatino Linotype" w:cs="Arial"/>
          <w:sz w:val="22"/>
          <w:szCs w:val="22"/>
        </w:rPr>
      </w:pPr>
      <w:r w:rsidRPr="002843DC">
        <w:rPr>
          <w:noProof/>
          <w:lang w:val="es-MX" w:eastAsia="es-MX"/>
        </w:rPr>
        <w:drawing>
          <wp:inline distT="0" distB="0" distL="0" distR="0" wp14:anchorId="0D895458" wp14:editId="77AAAC16">
            <wp:extent cx="5191125" cy="1364615"/>
            <wp:effectExtent l="0" t="0" r="9525"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1125" cy="1364615"/>
                    </a:xfrm>
                    <a:prstGeom prst="rect">
                      <a:avLst/>
                    </a:prstGeom>
                  </pic:spPr>
                </pic:pic>
              </a:graphicData>
            </a:graphic>
          </wp:inline>
        </w:drawing>
      </w:r>
    </w:p>
    <w:p w:rsidR="002A668B" w:rsidRPr="002843DC" w:rsidRDefault="002A668B" w:rsidP="002A668B">
      <w:pPr>
        <w:pStyle w:val="Prrafodelista"/>
        <w:widowControl w:val="0"/>
        <w:tabs>
          <w:tab w:val="left" w:pos="709"/>
        </w:tabs>
        <w:autoSpaceDE w:val="0"/>
        <w:autoSpaceDN w:val="0"/>
        <w:adjustRightInd w:val="0"/>
        <w:spacing w:before="240" w:after="240"/>
        <w:ind w:left="0" w:firstLine="708"/>
        <w:contextualSpacing w:val="0"/>
        <w:jc w:val="both"/>
        <w:rPr>
          <w:rFonts w:ascii="Palatino Linotype" w:hAnsi="Palatino Linotype" w:cs="Arial"/>
        </w:rPr>
      </w:pPr>
      <w:r w:rsidRPr="002843DC">
        <w:rPr>
          <w:rFonts w:ascii="Palatino Linotype" w:hAnsi="Palatino Linotype" w:cs="Arial"/>
          <w:b/>
        </w:rPr>
        <w:t>02411/INFOEM/IP/RR/2019</w:t>
      </w:r>
    </w:p>
    <w:p w:rsidR="002A668B" w:rsidRPr="002843DC" w:rsidRDefault="00481A42" w:rsidP="002A668B">
      <w:pPr>
        <w:spacing w:before="120" w:after="120"/>
        <w:ind w:left="709" w:right="709"/>
        <w:jc w:val="both"/>
        <w:rPr>
          <w:rFonts w:ascii="Palatino Linotype" w:hAnsi="Palatino Linotype" w:cs="Arial"/>
          <w:sz w:val="22"/>
          <w:szCs w:val="22"/>
        </w:rPr>
      </w:pPr>
      <w:r w:rsidRPr="002843DC">
        <w:rPr>
          <w:noProof/>
          <w:lang w:val="es-MX" w:eastAsia="es-MX"/>
        </w:rPr>
        <w:drawing>
          <wp:inline distT="0" distB="0" distL="0" distR="0" wp14:anchorId="2F23EBFE" wp14:editId="353BF185">
            <wp:extent cx="5343525" cy="145224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3525" cy="1452245"/>
                    </a:xfrm>
                    <a:prstGeom prst="rect">
                      <a:avLst/>
                    </a:prstGeom>
                  </pic:spPr>
                </pic:pic>
              </a:graphicData>
            </a:graphic>
          </wp:inline>
        </w:drawing>
      </w:r>
    </w:p>
    <w:p w:rsidR="002A668B" w:rsidRPr="002843DC" w:rsidRDefault="002A668B" w:rsidP="002A668B">
      <w:pPr>
        <w:pStyle w:val="Prrafodelista"/>
        <w:widowControl w:val="0"/>
        <w:tabs>
          <w:tab w:val="left" w:pos="709"/>
        </w:tabs>
        <w:autoSpaceDE w:val="0"/>
        <w:autoSpaceDN w:val="0"/>
        <w:adjustRightInd w:val="0"/>
        <w:spacing w:before="240" w:after="240" w:line="360" w:lineRule="auto"/>
        <w:ind w:left="0" w:firstLine="709"/>
        <w:contextualSpacing w:val="0"/>
        <w:jc w:val="both"/>
        <w:rPr>
          <w:rFonts w:ascii="Palatino Linotype" w:hAnsi="Palatino Linotype" w:cs="Arial"/>
          <w:b/>
        </w:rPr>
      </w:pPr>
      <w:r w:rsidRPr="002843DC">
        <w:rPr>
          <w:rFonts w:ascii="Palatino Linotype" w:hAnsi="Palatino Linotype" w:cs="Arial"/>
          <w:b/>
        </w:rPr>
        <w:t>02412/INFOEM/IP/RR/2019</w:t>
      </w:r>
    </w:p>
    <w:p w:rsidR="00481A42" w:rsidRPr="002843DC" w:rsidRDefault="00481A42" w:rsidP="002A668B">
      <w:pPr>
        <w:pStyle w:val="Prrafodelista"/>
        <w:widowControl w:val="0"/>
        <w:tabs>
          <w:tab w:val="left" w:pos="709"/>
        </w:tabs>
        <w:autoSpaceDE w:val="0"/>
        <w:autoSpaceDN w:val="0"/>
        <w:adjustRightInd w:val="0"/>
        <w:spacing w:before="240" w:after="240" w:line="360" w:lineRule="auto"/>
        <w:ind w:left="0" w:firstLine="709"/>
        <w:contextualSpacing w:val="0"/>
        <w:jc w:val="both"/>
        <w:rPr>
          <w:rFonts w:ascii="Palatino Linotype" w:hAnsi="Palatino Linotype" w:cs="Arial"/>
          <w:b/>
        </w:rPr>
      </w:pPr>
      <w:r w:rsidRPr="002843DC">
        <w:rPr>
          <w:noProof/>
          <w:lang w:val="es-MX" w:eastAsia="es-MX"/>
        </w:rPr>
        <w:drawing>
          <wp:inline distT="0" distB="0" distL="0" distR="0" wp14:anchorId="3E8040EC" wp14:editId="777D2988">
            <wp:extent cx="5419725" cy="13144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9725" cy="1314450"/>
                    </a:xfrm>
                    <a:prstGeom prst="rect">
                      <a:avLst/>
                    </a:prstGeom>
                  </pic:spPr>
                </pic:pic>
              </a:graphicData>
            </a:graphic>
          </wp:inline>
        </w:drawing>
      </w:r>
    </w:p>
    <w:p w:rsidR="00AD33C8" w:rsidRPr="002843DC" w:rsidRDefault="00AD33C8" w:rsidP="00AD33C8">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p>
    <w:p w:rsidR="00AD33C8" w:rsidRPr="002843DC" w:rsidRDefault="00D01B73" w:rsidP="00AD33C8">
      <w:pPr>
        <w:spacing w:before="240" w:after="240" w:line="360" w:lineRule="auto"/>
        <w:jc w:val="both"/>
        <w:rPr>
          <w:rFonts w:ascii="Palatino Linotype" w:hAnsi="Palatino Linotype" w:cs="Arial"/>
        </w:rPr>
      </w:pPr>
      <w:r w:rsidRPr="002843DC">
        <w:rPr>
          <w:rFonts w:ascii="Palatino Linotype" w:hAnsi="Palatino Linotype" w:cs="Arial"/>
          <w:b/>
          <w:sz w:val="28"/>
          <w:szCs w:val="22"/>
        </w:rPr>
        <w:t>VIII</w:t>
      </w:r>
      <w:r w:rsidR="00AD33C8" w:rsidRPr="002843DC">
        <w:rPr>
          <w:rFonts w:ascii="Palatino Linotype" w:hAnsi="Palatino Linotype" w:cs="Arial"/>
          <w:b/>
          <w:sz w:val="28"/>
          <w:szCs w:val="22"/>
        </w:rPr>
        <w:t>.</w:t>
      </w:r>
      <w:r w:rsidR="00AD33C8" w:rsidRPr="002843DC">
        <w:rPr>
          <w:rFonts w:ascii="Palatino Linotype" w:hAnsi="Palatino Linotype" w:cs="Arial"/>
          <w:lang w:val="es-ES_tradnl"/>
        </w:rPr>
        <w:t xml:space="preserve"> Por economía procesal y </w:t>
      </w:r>
      <w:r w:rsidR="00AD33C8" w:rsidRPr="002843DC">
        <w:rPr>
          <w:rFonts w:ascii="Palatino Linotype" w:hAnsi="Palatino Linotype" w:cs="Arial"/>
        </w:rPr>
        <w:t>con la finalidad de evitar resoluciones contradictorias, e</w:t>
      </w:r>
      <w:r w:rsidR="00AD33C8" w:rsidRPr="002843DC">
        <w:rPr>
          <w:rFonts w:ascii="Palatino Linotype" w:hAnsi="Palatino Linotype" w:cs="Arial"/>
          <w:lang w:val="es-ES_tradnl"/>
        </w:rPr>
        <w:t xml:space="preserve">l Pleno de este Instituto, en la Décima </w:t>
      </w:r>
      <w:r w:rsidR="00D778F6" w:rsidRPr="002843DC">
        <w:rPr>
          <w:rFonts w:ascii="Palatino Linotype" w:hAnsi="Palatino Linotype" w:cs="Arial"/>
          <w:lang w:val="es-ES_tradnl"/>
        </w:rPr>
        <w:t>Quinta</w:t>
      </w:r>
      <w:r w:rsidR="00AD33C8" w:rsidRPr="002843DC">
        <w:rPr>
          <w:rFonts w:ascii="Palatino Linotype" w:hAnsi="Palatino Linotype" w:cs="Arial"/>
          <w:lang w:val="es-ES_tradnl"/>
        </w:rPr>
        <w:t xml:space="preserve"> Sesión Ordinaria, de fecha </w:t>
      </w:r>
      <w:r w:rsidR="00D778F6" w:rsidRPr="002843DC">
        <w:rPr>
          <w:rFonts w:ascii="Palatino Linotype" w:hAnsi="Palatino Linotype" w:cs="Arial"/>
          <w:lang w:val="es-ES_tradnl"/>
        </w:rPr>
        <w:t>veinticuatro de abril de dos mil diecinueve</w:t>
      </w:r>
      <w:r w:rsidR="00AD33C8" w:rsidRPr="002843DC">
        <w:rPr>
          <w:rFonts w:ascii="Palatino Linotype" w:hAnsi="Palatino Linotype" w:cs="Arial"/>
          <w:lang w:val="es-ES_tradnl"/>
        </w:rPr>
        <w:t xml:space="preserve"> se aprobó la acumulación de los expedientes </w:t>
      </w:r>
      <w:r w:rsidR="00F01A0F" w:rsidRPr="002843DC">
        <w:rPr>
          <w:rFonts w:ascii="Palatino Linotype" w:hAnsi="Palatino Linotype" w:cs="Arial"/>
          <w:b/>
        </w:rPr>
        <w:t>02407/INFOEM/IP/RR/2019, 02408/INFOEM/IP/RR/2019, 02409/INFOEM/IP/RR/2019</w:t>
      </w:r>
      <w:r w:rsidR="00F01A0F" w:rsidRPr="002843DC">
        <w:rPr>
          <w:rFonts w:ascii="Palatino Linotype" w:hAnsi="Palatino Linotype" w:cs="Arial"/>
        </w:rPr>
        <w:t xml:space="preserve">, </w:t>
      </w:r>
      <w:r w:rsidR="00F01A0F" w:rsidRPr="002843DC">
        <w:rPr>
          <w:rFonts w:ascii="Palatino Linotype" w:hAnsi="Palatino Linotype" w:cs="Arial"/>
          <w:b/>
        </w:rPr>
        <w:t>02411/INFOEM/IP/RR/2019</w:t>
      </w:r>
      <w:r w:rsidR="00F01A0F" w:rsidRPr="002843DC">
        <w:rPr>
          <w:rFonts w:ascii="Palatino Linotype" w:hAnsi="Palatino Linotype" w:cs="Arial"/>
        </w:rPr>
        <w:t xml:space="preserve">  y </w:t>
      </w:r>
      <w:r w:rsidR="00F01A0F" w:rsidRPr="002843DC">
        <w:rPr>
          <w:rFonts w:ascii="Palatino Linotype" w:hAnsi="Palatino Linotype" w:cs="Arial"/>
          <w:b/>
        </w:rPr>
        <w:t>02412/INFOEM/IP/RR/2019</w:t>
      </w:r>
      <w:r w:rsidR="00AD33C8" w:rsidRPr="002843DC">
        <w:rPr>
          <w:rFonts w:ascii="Palatino Linotype" w:hAnsi="Palatino Linotype" w:cs="Arial"/>
        </w:rPr>
        <w:t>,</w:t>
      </w:r>
      <w:r w:rsidR="00AD33C8" w:rsidRPr="002843DC">
        <w:rPr>
          <w:rFonts w:ascii="Palatino Linotype" w:hAnsi="Palatino Linotype" w:cs="Arial"/>
          <w:lang w:val="es-ES_tradnl"/>
        </w:rPr>
        <w:t xml:space="preserve"> </w:t>
      </w:r>
      <w:r w:rsidR="00AD33C8" w:rsidRPr="002843DC">
        <w:rPr>
          <w:rFonts w:ascii="Palatino Linotype" w:hAnsi="Palatino Linotype"/>
        </w:rPr>
        <w:t xml:space="preserve">acordando que la Comisionada </w:t>
      </w:r>
      <w:r w:rsidR="00AD33C8" w:rsidRPr="002843DC">
        <w:rPr>
          <w:rFonts w:ascii="Palatino Linotype" w:hAnsi="Palatino Linotype"/>
          <w:b/>
        </w:rPr>
        <w:t>EVA ABAID YAPUR</w:t>
      </w:r>
      <w:r w:rsidR="00AD33C8" w:rsidRPr="002843DC">
        <w:rPr>
          <w:rFonts w:ascii="Palatino Linotype" w:hAnsi="Palatino Linotype"/>
        </w:rPr>
        <w:t xml:space="preserve">, </w:t>
      </w:r>
      <w:r w:rsidR="00AD33C8" w:rsidRPr="002843DC">
        <w:rPr>
          <w:rFonts w:ascii="Palatino Linotype" w:hAnsi="Palatino Linotype" w:cs="Arial"/>
          <w:lang w:val="es-ES_tradnl"/>
        </w:rPr>
        <w:t xml:space="preserve">formulara y presentara el proyecto de resolución correspondiente, esto </w:t>
      </w:r>
      <w:r w:rsidR="00AD33C8" w:rsidRPr="002843DC">
        <w:rPr>
          <w:rFonts w:ascii="Palatino Linotype" w:hAnsi="Palatino Linotype" w:cs="Arial"/>
        </w:rPr>
        <w:t xml:space="preserve">de conformidad con el numeral ONCE inciso c) de los </w:t>
      </w:r>
      <w:r w:rsidR="00AD33C8" w:rsidRPr="002843DC">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AD33C8" w:rsidRPr="002843DC">
        <w:rPr>
          <w:rFonts w:ascii="Palatino Linotype" w:hAnsi="Palatino Linotype" w:cs="Arial"/>
        </w:rPr>
        <w:t>que señalan:</w:t>
      </w:r>
    </w:p>
    <w:p w:rsidR="00AD33C8" w:rsidRPr="002843DC" w:rsidRDefault="00AD33C8" w:rsidP="00AD33C8">
      <w:pPr>
        <w:autoSpaceDE w:val="0"/>
        <w:autoSpaceDN w:val="0"/>
        <w:adjustRightInd w:val="0"/>
        <w:spacing w:before="240" w:after="240"/>
        <w:ind w:left="851" w:right="899"/>
        <w:jc w:val="both"/>
        <w:rPr>
          <w:rFonts w:ascii="Palatino Linotype" w:hAnsi="Palatino Linotype" w:cs="Arial"/>
          <w:i/>
          <w:sz w:val="22"/>
          <w:szCs w:val="20"/>
        </w:rPr>
      </w:pPr>
      <w:r w:rsidRPr="002843DC">
        <w:rPr>
          <w:rFonts w:ascii="Palatino Linotype" w:hAnsi="Palatino Linotype" w:cs="Arial"/>
          <w:b/>
          <w:i/>
          <w:sz w:val="22"/>
          <w:szCs w:val="20"/>
        </w:rPr>
        <w:t>“ONCE.</w:t>
      </w:r>
      <w:r w:rsidRPr="002843DC">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AD33C8" w:rsidRPr="002843DC" w:rsidRDefault="00AD33C8" w:rsidP="00AD33C8">
      <w:pPr>
        <w:autoSpaceDE w:val="0"/>
        <w:autoSpaceDN w:val="0"/>
        <w:adjustRightInd w:val="0"/>
        <w:spacing w:before="240" w:after="240"/>
        <w:ind w:left="851" w:right="899"/>
        <w:jc w:val="both"/>
        <w:rPr>
          <w:rFonts w:ascii="Palatino Linotype" w:hAnsi="Palatino Linotype" w:cs="Arial"/>
          <w:i/>
          <w:sz w:val="22"/>
          <w:szCs w:val="20"/>
        </w:rPr>
      </w:pPr>
      <w:r w:rsidRPr="002843DC">
        <w:rPr>
          <w:rFonts w:ascii="Palatino Linotype" w:hAnsi="Palatino Linotype" w:cs="Arial"/>
          <w:i/>
          <w:sz w:val="22"/>
          <w:szCs w:val="20"/>
        </w:rPr>
        <w:t>…</w:t>
      </w:r>
    </w:p>
    <w:p w:rsidR="00AD33C8" w:rsidRPr="002843DC" w:rsidRDefault="00AD33C8" w:rsidP="00AD33C8">
      <w:pPr>
        <w:autoSpaceDE w:val="0"/>
        <w:autoSpaceDN w:val="0"/>
        <w:adjustRightInd w:val="0"/>
        <w:spacing w:before="240" w:after="240"/>
        <w:ind w:left="851" w:right="899"/>
        <w:jc w:val="both"/>
        <w:rPr>
          <w:rFonts w:ascii="Palatino Linotype" w:hAnsi="Palatino Linotype" w:cs="Arial"/>
          <w:b/>
          <w:i/>
          <w:sz w:val="22"/>
          <w:szCs w:val="20"/>
          <w:u w:val="single"/>
        </w:rPr>
      </w:pPr>
      <w:r w:rsidRPr="002843DC">
        <w:rPr>
          <w:rFonts w:ascii="Palatino Linotype" w:hAnsi="Palatino Linotype" w:cs="Arial"/>
          <w:i/>
          <w:sz w:val="22"/>
          <w:szCs w:val="20"/>
          <w:u w:val="single"/>
        </w:rPr>
        <w:t>c) Cuando se trate del mismo solicitante, el mismo SUJETO OBLIGADO, aunque se trate de solicitudes diversas;</w:t>
      </w:r>
      <w:r w:rsidRPr="002843DC">
        <w:rPr>
          <w:rFonts w:ascii="Palatino Linotype" w:hAnsi="Palatino Linotype" w:cs="Arial"/>
          <w:b/>
          <w:i/>
          <w:sz w:val="22"/>
          <w:szCs w:val="20"/>
          <w:u w:val="single"/>
        </w:rPr>
        <w:t>”</w:t>
      </w:r>
    </w:p>
    <w:p w:rsidR="00AD33C8" w:rsidRPr="002843DC" w:rsidRDefault="00AD33C8" w:rsidP="00AD33C8">
      <w:pPr>
        <w:autoSpaceDE w:val="0"/>
        <w:autoSpaceDN w:val="0"/>
        <w:adjustRightInd w:val="0"/>
        <w:spacing w:before="240" w:after="240"/>
        <w:ind w:left="851" w:right="-29"/>
        <w:jc w:val="both"/>
        <w:rPr>
          <w:rFonts w:ascii="Palatino Linotype" w:hAnsi="Palatino Linotype" w:cs="Arial"/>
          <w:i/>
          <w:sz w:val="22"/>
          <w:szCs w:val="22"/>
        </w:rPr>
      </w:pPr>
      <w:r w:rsidRPr="002843DC">
        <w:rPr>
          <w:rFonts w:ascii="Palatino Linotype" w:hAnsi="Palatino Linotype" w:cs="Arial"/>
          <w:i/>
          <w:sz w:val="22"/>
          <w:szCs w:val="22"/>
        </w:rPr>
        <w:t>(Énfasis añadido)</w:t>
      </w:r>
    </w:p>
    <w:p w:rsidR="00AD33C8" w:rsidRPr="002843DC" w:rsidRDefault="00AD33C8" w:rsidP="00AD33C8">
      <w:pPr>
        <w:spacing w:before="240" w:after="240" w:line="360" w:lineRule="auto"/>
        <w:jc w:val="both"/>
        <w:rPr>
          <w:rFonts w:ascii="Palatino Linotype" w:hAnsi="Palatino Linotype" w:cs="Arial"/>
          <w:lang w:val="es-ES_tradnl"/>
        </w:rPr>
      </w:pPr>
      <w:r w:rsidRPr="002843DC">
        <w:rPr>
          <w:rFonts w:ascii="Palatino Linotype" w:hAnsi="Palatino Linotype" w:cs="Arial"/>
          <w:lang w:val="es-ES_tradnl"/>
        </w:rPr>
        <w:t xml:space="preserve">Asimismo, es de señalar que, los recursos de referencia fueron presentados por el mismo </w:t>
      </w:r>
      <w:r w:rsidRPr="002843DC">
        <w:rPr>
          <w:rFonts w:ascii="Palatino Linotype" w:hAnsi="Palatino Linotype" w:cs="Arial"/>
          <w:b/>
          <w:lang w:val="es-ES_tradnl"/>
        </w:rPr>
        <w:t>RECURRENTE</w:t>
      </w:r>
      <w:r w:rsidRPr="002843DC">
        <w:rPr>
          <w:rFonts w:ascii="Palatino Linotype" w:hAnsi="Palatino Linotype" w:cs="Arial"/>
          <w:lang w:val="es-ES_tradnl"/>
        </w:rPr>
        <w:t xml:space="preserve"> ante el mismo </w:t>
      </w:r>
      <w:r w:rsidRPr="002843DC">
        <w:rPr>
          <w:rFonts w:ascii="Palatino Linotype" w:hAnsi="Palatino Linotype" w:cs="Arial"/>
          <w:b/>
          <w:lang w:val="es-ES_tradnl"/>
        </w:rPr>
        <w:t>SUJETO OBLIGADO</w:t>
      </w:r>
      <w:r w:rsidRPr="002843DC">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AD33C8" w:rsidRPr="002843DC" w:rsidRDefault="00AD33C8" w:rsidP="00AD33C8">
      <w:pPr>
        <w:pStyle w:val="Prrafodelista"/>
        <w:spacing w:before="240" w:after="240"/>
        <w:ind w:left="851" w:right="899"/>
        <w:contextualSpacing w:val="0"/>
        <w:jc w:val="center"/>
        <w:rPr>
          <w:rFonts w:ascii="Palatino Linotype" w:hAnsi="Palatino Linotype" w:cs="Arial"/>
          <w:b/>
          <w:i/>
          <w:sz w:val="22"/>
          <w:szCs w:val="22"/>
          <w:lang w:val="es-ES_tradnl"/>
        </w:rPr>
      </w:pPr>
      <w:r w:rsidRPr="002843DC">
        <w:rPr>
          <w:rFonts w:ascii="Palatino Linotype" w:hAnsi="Palatino Linotype" w:cs="Arial"/>
          <w:b/>
          <w:i/>
          <w:sz w:val="22"/>
          <w:szCs w:val="22"/>
          <w:lang w:val="es-ES_tradnl"/>
        </w:rPr>
        <w:t>Código de Procedimientos Administrativos del Estado de México</w:t>
      </w:r>
    </w:p>
    <w:p w:rsidR="00AD33C8" w:rsidRPr="002843DC" w:rsidRDefault="00AD33C8" w:rsidP="00AD33C8">
      <w:pPr>
        <w:pStyle w:val="Prrafodelista"/>
        <w:spacing w:before="240" w:after="240"/>
        <w:ind w:left="851" w:right="899"/>
        <w:contextualSpacing w:val="0"/>
        <w:jc w:val="both"/>
        <w:rPr>
          <w:rFonts w:ascii="Palatino Linotype" w:hAnsi="Palatino Linotype" w:cs="Arial"/>
          <w:i/>
          <w:sz w:val="22"/>
          <w:szCs w:val="22"/>
          <w:lang w:val="es-ES_tradnl"/>
        </w:rPr>
      </w:pPr>
      <w:r w:rsidRPr="002843DC">
        <w:rPr>
          <w:rFonts w:ascii="Palatino Linotype" w:hAnsi="Palatino Linotype" w:cs="Arial"/>
          <w:b/>
          <w:i/>
          <w:sz w:val="22"/>
          <w:szCs w:val="22"/>
          <w:lang w:val="es-ES_tradnl"/>
        </w:rPr>
        <w:t>“Artículo 18.-</w:t>
      </w:r>
      <w:r w:rsidRPr="002843DC">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AD33C8" w:rsidRPr="002843DC" w:rsidRDefault="00AD33C8" w:rsidP="00AD33C8">
      <w:pPr>
        <w:pStyle w:val="Prrafodelista"/>
        <w:spacing w:before="240" w:after="240"/>
        <w:ind w:left="851" w:right="899"/>
        <w:contextualSpacing w:val="0"/>
        <w:jc w:val="both"/>
        <w:rPr>
          <w:rFonts w:ascii="Palatino Linotype" w:hAnsi="Palatino Linotype" w:cs="Arial"/>
          <w:i/>
          <w:sz w:val="22"/>
          <w:szCs w:val="22"/>
          <w:lang w:val="es-ES_tradnl"/>
        </w:rPr>
      </w:pPr>
      <w:r w:rsidRPr="002843DC">
        <w:rPr>
          <w:rFonts w:ascii="Palatino Linotype" w:hAnsi="Palatino Linotype" w:cs="Arial"/>
          <w:i/>
          <w:sz w:val="22"/>
          <w:szCs w:val="22"/>
          <w:lang w:val="es-ES_tradnl"/>
        </w:rPr>
        <w:t>Ley de Transparencia y Acceso a la Información Pública del Estado de México y Municipios</w:t>
      </w:r>
    </w:p>
    <w:p w:rsidR="00AD33C8" w:rsidRPr="002843DC" w:rsidRDefault="00AD33C8" w:rsidP="00AD33C8">
      <w:pPr>
        <w:pStyle w:val="Prrafodelista"/>
        <w:spacing w:before="240" w:after="240"/>
        <w:ind w:left="851" w:right="899"/>
        <w:contextualSpacing w:val="0"/>
        <w:jc w:val="both"/>
        <w:rPr>
          <w:rFonts w:ascii="Palatino Linotype" w:hAnsi="Palatino Linotype" w:cs="Arial"/>
          <w:i/>
          <w:sz w:val="22"/>
          <w:szCs w:val="22"/>
          <w:lang w:val="es-ES_tradnl"/>
        </w:rPr>
      </w:pPr>
      <w:r w:rsidRPr="002843DC">
        <w:rPr>
          <w:rFonts w:ascii="Palatino Linotype" w:hAnsi="Palatino Linotype" w:cs="Arial"/>
          <w:b/>
          <w:i/>
          <w:sz w:val="22"/>
          <w:szCs w:val="22"/>
          <w:lang w:val="es-ES_tradnl"/>
        </w:rPr>
        <w:t>Artículo 195.</w:t>
      </w:r>
      <w:r w:rsidRPr="002843DC">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AD33C8" w:rsidRPr="002843DC" w:rsidRDefault="00AD33C8" w:rsidP="00AD33C8">
      <w:pPr>
        <w:spacing w:before="240" w:after="240" w:line="360" w:lineRule="auto"/>
        <w:ind w:right="899"/>
        <w:jc w:val="both"/>
        <w:rPr>
          <w:rFonts w:ascii="Palatino Linotype" w:hAnsi="Palatino Linotype" w:cs="Arial"/>
          <w:lang w:val="es-ES_tradnl"/>
        </w:rPr>
      </w:pPr>
      <w:r w:rsidRPr="002843DC">
        <w:rPr>
          <w:rFonts w:ascii="Palatino Linotype" w:hAnsi="Palatino Linotype" w:cs="Arial"/>
          <w:lang w:val="es-ES_tradnl"/>
        </w:rPr>
        <w:t>(Énfasis añadido)</w:t>
      </w:r>
    </w:p>
    <w:p w:rsidR="00AD33C8" w:rsidRPr="002843DC" w:rsidRDefault="00AD33C8" w:rsidP="00AD33C8">
      <w:pPr>
        <w:spacing w:before="240" w:after="240" w:line="360" w:lineRule="auto"/>
        <w:ind w:right="899"/>
        <w:jc w:val="both"/>
        <w:rPr>
          <w:rFonts w:ascii="Palatino Linotype" w:hAnsi="Palatino Linotype" w:cs="Arial"/>
          <w:lang w:val="es-ES_tradnl"/>
        </w:rPr>
      </w:pPr>
      <w:r w:rsidRPr="002843DC">
        <w:rPr>
          <w:rFonts w:ascii="Palatino Linotype" w:hAnsi="Palatino Linotype" w:cs="Arial"/>
          <w:lang w:val="es-ES_tradnl"/>
        </w:rPr>
        <w:t>De lo dispuesto en la normativa anterior, dicha acumulación procede cuando:</w:t>
      </w:r>
    </w:p>
    <w:p w:rsidR="00AD33C8" w:rsidRPr="002843DC" w:rsidRDefault="00AD33C8" w:rsidP="00AD33C8">
      <w:pPr>
        <w:pStyle w:val="Prrafodelista"/>
        <w:spacing w:before="240" w:after="240" w:line="360" w:lineRule="auto"/>
        <w:ind w:left="851" w:right="899"/>
        <w:contextualSpacing w:val="0"/>
        <w:jc w:val="both"/>
        <w:rPr>
          <w:rFonts w:ascii="Palatino Linotype" w:hAnsi="Palatino Linotype" w:cs="Arial"/>
          <w:lang w:val="es-ES_tradnl"/>
        </w:rPr>
      </w:pPr>
      <w:r w:rsidRPr="002843DC">
        <w:rPr>
          <w:rFonts w:ascii="Palatino Linotype" w:hAnsi="Palatino Linotype" w:cs="Arial"/>
          <w:lang w:val="es-ES_tradnl"/>
        </w:rPr>
        <w:t>a)</w:t>
      </w:r>
      <w:r w:rsidRPr="002843DC">
        <w:rPr>
          <w:rFonts w:ascii="Palatino Linotype" w:hAnsi="Palatino Linotype" w:cs="Arial"/>
          <w:lang w:val="es-ES_tradnl"/>
        </w:rPr>
        <w:tab/>
        <w:t>El solicitante y la información referida sean las mismas;</w:t>
      </w:r>
    </w:p>
    <w:p w:rsidR="00AD33C8" w:rsidRPr="002843DC" w:rsidRDefault="00AD33C8" w:rsidP="00AD33C8">
      <w:pPr>
        <w:pStyle w:val="Prrafodelista"/>
        <w:spacing w:before="240" w:after="240" w:line="360" w:lineRule="auto"/>
        <w:ind w:left="851" w:right="899"/>
        <w:contextualSpacing w:val="0"/>
        <w:jc w:val="both"/>
        <w:rPr>
          <w:rFonts w:ascii="Palatino Linotype" w:hAnsi="Palatino Linotype" w:cs="Arial"/>
          <w:lang w:val="es-ES_tradnl"/>
        </w:rPr>
      </w:pPr>
      <w:r w:rsidRPr="002843DC">
        <w:rPr>
          <w:rFonts w:ascii="Palatino Linotype" w:hAnsi="Palatino Linotype" w:cs="Arial"/>
          <w:lang w:val="es-ES_tradnl"/>
        </w:rPr>
        <w:t>b)</w:t>
      </w:r>
      <w:r w:rsidRPr="002843DC">
        <w:rPr>
          <w:rFonts w:ascii="Palatino Linotype" w:hAnsi="Palatino Linotype" w:cs="Arial"/>
          <w:lang w:val="es-ES_tradnl"/>
        </w:rPr>
        <w:tab/>
        <w:t>Las partes o los actos impugnados sean iguales;</w:t>
      </w:r>
    </w:p>
    <w:p w:rsidR="00AD33C8" w:rsidRPr="002843DC" w:rsidRDefault="00AD33C8" w:rsidP="00AD33C8">
      <w:pPr>
        <w:pStyle w:val="Prrafodelista"/>
        <w:spacing w:before="240" w:after="240" w:line="360" w:lineRule="auto"/>
        <w:ind w:left="851" w:right="899"/>
        <w:contextualSpacing w:val="0"/>
        <w:jc w:val="both"/>
        <w:rPr>
          <w:rFonts w:ascii="Palatino Linotype" w:hAnsi="Palatino Linotype" w:cs="Arial"/>
          <w:lang w:val="es-ES_tradnl"/>
        </w:rPr>
      </w:pPr>
      <w:r w:rsidRPr="002843DC">
        <w:rPr>
          <w:rFonts w:ascii="Palatino Linotype" w:hAnsi="Palatino Linotype" w:cs="Arial"/>
          <w:lang w:val="es-ES_tradnl"/>
        </w:rPr>
        <w:t>c)</w:t>
      </w:r>
      <w:r w:rsidRPr="002843DC">
        <w:rPr>
          <w:rFonts w:ascii="Palatino Linotype" w:hAnsi="Palatino Linotype" w:cs="Arial"/>
          <w:lang w:val="es-ES_tradnl"/>
        </w:rPr>
        <w:tab/>
        <w:t>Cuando se trate del mismo solicitante, el mismo Sujeto Obligado, aunque se trate de solicitudes diversas; y</w:t>
      </w:r>
    </w:p>
    <w:p w:rsidR="00AD33C8" w:rsidRPr="002843DC" w:rsidRDefault="00AD33C8" w:rsidP="00AD33C8">
      <w:pPr>
        <w:pStyle w:val="Prrafodelista"/>
        <w:spacing w:before="240" w:after="240" w:line="360" w:lineRule="auto"/>
        <w:ind w:left="851" w:right="899"/>
        <w:contextualSpacing w:val="0"/>
        <w:jc w:val="both"/>
        <w:rPr>
          <w:rFonts w:ascii="Palatino Linotype" w:hAnsi="Palatino Linotype" w:cs="Arial"/>
          <w:b/>
          <w:lang w:val="es-ES_tradnl"/>
        </w:rPr>
      </w:pPr>
      <w:r w:rsidRPr="002843DC">
        <w:rPr>
          <w:rFonts w:ascii="Palatino Linotype" w:hAnsi="Palatino Linotype" w:cs="Arial"/>
          <w:lang w:val="es-ES_tradnl"/>
        </w:rPr>
        <w:t>d)</w:t>
      </w:r>
      <w:r w:rsidRPr="002843DC">
        <w:rPr>
          <w:rFonts w:ascii="Palatino Linotype" w:hAnsi="Palatino Linotype" w:cs="Arial"/>
          <w:lang w:val="es-ES_tradnl"/>
        </w:rPr>
        <w:tab/>
        <w:t>Resulte conveniente la resolución unificada de los asuntos.</w:t>
      </w:r>
    </w:p>
    <w:p w:rsidR="00AD33C8" w:rsidRPr="002843DC" w:rsidRDefault="00AD33C8" w:rsidP="00AD33C8">
      <w:pPr>
        <w:pStyle w:val="Prrafodelista"/>
        <w:spacing w:before="240" w:after="240" w:line="360" w:lineRule="auto"/>
        <w:ind w:left="0"/>
        <w:contextualSpacing w:val="0"/>
        <w:jc w:val="both"/>
        <w:rPr>
          <w:rFonts w:ascii="Palatino Linotype" w:hAnsi="Palatino Linotype" w:cs="Arial"/>
          <w:lang w:val="es-ES_tradnl"/>
        </w:rPr>
      </w:pPr>
      <w:r w:rsidRPr="002843DC">
        <w:rPr>
          <w:rFonts w:ascii="Palatino Linotype" w:hAnsi="Palatino Linotype" w:cs="Arial"/>
          <w:lang w:val="es-ES_tradnl"/>
        </w:rPr>
        <w:t xml:space="preserve">Tal y como se mencionó anteriormente, los recursos de revisión que nos ocupan fueron interpuestos por el mismo </w:t>
      </w:r>
      <w:r w:rsidRPr="002843DC">
        <w:rPr>
          <w:rFonts w:ascii="Palatino Linotype" w:hAnsi="Palatino Linotype" w:cs="Arial"/>
          <w:b/>
          <w:lang w:val="es-ES_tradnl"/>
        </w:rPr>
        <w:t>RECURRENTE</w:t>
      </w:r>
      <w:r w:rsidRPr="002843DC">
        <w:rPr>
          <w:rFonts w:ascii="Palatino Linotype" w:hAnsi="Palatino Linotype" w:cs="Arial"/>
          <w:lang w:val="es-ES_tradnl"/>
        </w:rPr>
        <w:t xml:space="preserve"> ante el mismo </w:t>
      </w:r>
      <w:r w:rsidRPr="002843DC">
        <w:rPr>
          <w:rFonts w:ascii="Palatino Linotype" w:hAnsi="Palatino Linotype" w:cs="Arial"/>
          <w:b/>
          <w:lang w:val="es-ES_tradnl"/>
        </w:rPr>
        <w:t>SUJETO OBLIGADO</w:t>
      </w:r>
      <w:r w:rsidRPr="002843DC">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AD33C8" w:rsidRPr="002843DC" w:rsidRDefault="00AD33C8" w:rsidP="005B32BD">
      <w:pPr>
        <w:pStyle w:val="Prrafodelista"/>
        <w:numPr>
          <w:ilvl w:val="0"/>
          <w:numId w:val="4"/>
        </w:numPr>
        <w:spacing w:before="120" w:line="360" w:lineRule="auto"/>
        <w:ind w:left="0" w:firstLine="0"/>
        <w:contextualSpacing w:val="0"/>
        <w:jc w:val="both"/>
        <w:rPr>
          <w:rFonts w:ascii="Palatino Linotype" w:hAnsi="Palatino Linotype" w:cs="Arial"/>
          <w:vanish/>
        </w:rPr>
      </w:pPr>
    </w:p>
    <w:p w:rsidR="00AD33C8" w:rsidRPr="002843DC" w:rsidRDefault="00D01B73" w:rsidP="00AD33C8">
      <w:pPr>
        <w:spacing w:before="120" w:line="360" w:lineRule="auto"/>
        <w:jc w:val="both"/>
        <w:rPr>
          <w:rFonts w:ascii="Palatino Linotype" w:hAnsi="Palatino Linotype" w:cs="Arial"/>
        </w:rPr>
      </w:pPr>
      <w:r w:rsidRPr="002843DC">
        <w:rPr>
          <w:rFonts w:ascii="Palatino Linotype" w:hAnsi="Palatino Linotype" w:cs="Arial"/>
          <w:b/>
          <w:sz w:val="28"/>
          <w:szCs w:val="28"/>
        </w:rPr>
        <w:t>I</w:t>
      </w:r>
      <w:r w:rsidR="005B32BD" w:rsidRPr="002843DC">
        <w:rPr>
          <w:rFonts w:ascii="Palatino Linotype" w:hAnsi="Palatino Linotype" w:cs="Arial"/>
          <w:b/>
          <w:sz w:val="28"/>
          <w:szCs w:val="28"/>
        </w:rPr>
        <w:t>X</w:t>
      </w:r>
      <w:r w:rsidR="00AD33C8" w:rsidRPr="002843DC">
        <w:rPr>
          <w:rFonts w:ascii="Palatino Linotype" w:hAnsi="Palatino Linotype" w:cs="Arial"/>
          <w:b/>
          <w:sz w:val="28"/>
          <w:szCs w:val="28"/>
        </w:rPr>
        <w:t xml:space="preserve">. </w:t>
      </w:r>
      <w:r w:rsidR="00AD33C8" w:rsidRPr="002843DC">
        <w:rPr>
          <w:rFonts w:ascii="Palatino Linotype" w:hAnsi="Palatino Linotype" w:cs="Arial"/>
        </w:rPr>
        <w:t xml:space="preserve">Una vez analizado el estado procesal que guardan los expedientes, el </w:t>
      </w:r>
      <w:r w:rsidR="00E541DD" w:rsidRPr="002843DC">
        <w:rPr>
          <w:rFonts w:ascii="Palatino Linotype" w:hAnsi="Palatino Linotype" w:cs="Arial"/>
        </w:rPr>
        <w:t>trece de junio de dos mil diecinueve</w:t>
      </w:r>
      <w:r w:rsidR="00AD33C8" w:rsidRPr="002843DC">
        <w:rPr>
          <w:rFonts w:ascii="Palatino Linotype" w:hAnsi="Palatino Linotype" w:cs="Arial"/>
        </w:rPr>
        <w:t xml:space="preserve">, la Comisionada Ponente acordó el cierre de instrucción, así como la remisión del mismo a efecto </w:t>
      </w:r>
      <w:r w:rsidR="00AD33C8" w:rsidRPr="002843DC">
        <w:rPr>
          <w:rFonts w:ascii="Palatino Linotype" w:hAnsi="Palatino Linotype" w:cs="Arial"/>
          <w:lang w:val="es-ES_tradnl"/>
        </w:rPr>
        <w:t>de</w:t>
      </w:r>
      <w:r w:rsidR="00AD33C8" w:rsidRPr="002843D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A40994" w:rsidRPr="002843DC" w:rsidRDefault="00A40994" w:rsidP="00AD33C8">
      <w:pPr>
        <w:spacing w:before="120" w:line="360" w:lineRule="auto"/>
        <w:jc w:val="both"/>
        <w:rPr>
          <w:rFonts w:ascii="Palatino Linotype" w:hAnsi="Palatino Linotype" w:cs="Arial"/>
        </w:rPr>
      </w:pPr>
    </w:p>
    <w:p w:rsidR="00A40994" w:rsidRPr="002843DC" w:rsidRDefault="00A40994" w:rsidP="00A40994">
      <w:pPr>
        <w:shd w:val="clear" w:color="auto" w:fill="FFFFFF"/>
        <w:spacing w:line="360" w:lineRule="auto"/>
        <w:jc w:val="both"/>
        <w:rPr>
          <w:rFonts w:ascii="Palatino Linotype" w:hAnsi="Palatino Linotype"/>
          <w:lang w:val="es-MX"/>
        </w:rPr>
      </w:pPr>
      <w:r w:rsidRPr="002843DC">
        <w:rPr>
          <w:rFonts w:ascii="Palatino Linotype" w:hAnsi="Palatino Linotype" w:cs="Arial"/>
          <w:b/>
          <w:sz w:val="28"/>
        </w:rPr>
        <w:t xml:space="preserve">X. </w:t>
      </w:r>
      <w:r w:rsidRPr="002843DC">
        <w:rPr>
          <w:rFonts w:ascii="Palatino Linotype" w:hAnsi="Palatino Linotype"/>
        </w:rPr>
        <w:t xml:space="preserve">El </w:t>
      </w:r>
      <w:r w:rsidR="0087587B" w:rsidRPr="002843DC">
        <w:rPr>
          <w:rFonts w:ascii="Palatino Linotype" w:hAnsi="Palatino Linotype"/>
        </w:rPr>
        <w:t>veinticuatro</w:t>
      </w:r>
      <w:r w:rsidR="00E541DD" w:rsidRPr="002843DC">
        <w:rPr>
          <w:rFonts w:ascii="Palatino Linotype" w:hAnsi="Palatino Linotype"/>
        </w:rPr>
        <w:t xml:space="preserve"> de junio de dos mil diecinueve</w:t>
      </w:r>
      <w:r w:rsidRPr="002843DC">
        <w:rPr>
          <w:rFonts w:ascii="Palatino Linotype" w:hAnsi="Palatino Linotype"/>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A40994" w:rsidRPr="002843DC" w:rsidRDefault="00A40994" w:rsidP="00AD33C8">
      <w:pPr>
        <w:spacing w:before="120" w:line="360" w:lineRule="auto"/>
        <w:jc w:val="both"/>
        <w:rPr>
          <w:rFonts w:ascii="Palatino Linotype" w:hAnsi="Palatino Linotype"/>
        </w:rPr>
      </w:pPr>
    </w:p>
    <w:p w:rsidR="00796355" w:rsidRPr="002843DC" w:rsidRDefault="00796355" w:rsidP="004348C0">
      <w:pPr>
        <w:spacing w:before="240" w:after="240" w:line="360" w:lineRule="auto"/>
        <w:jc w:val="center"/>
        <w:rPr>
          <w:rFonts w:ascii="Palatino Linotype" w:hAnsi="Palatino Linotype" w:cs="Arial"/>
          <w:b/>
          <w:bCs/>
          <w:spacing w:val="60"/>
          <w:sz w:val="28"/>
          <w:lang w:val="es-ES_tradnl"/>
        </w:rPr>
      </w:pPr>
      <w:r w:rsidRPr="002843DC">
        <w:rPr>
          <w:rFonts w:ascii="Palatino Linotype" w:hAnsi="Palatino Linotype" w:cs="Arial"/>
          <w:b/>
          <w:bCs/>
          <w:spacing w:val="60"/>
          <w:sz w:val="28"/>
          <w:lang w:val="es-ES_tradnl"/>
        </w:rPr>
        <w:t>CONSIDERANDO</w:t>
      </w:r>
    </w:p>
    <w:p w:rsidR="00D92C5A" w:rsidRPr="002843DC" w:rsidRDefault="00D92C5A" w:rsidP="00D92C5A">
      <w:pPr>
        <w:spacing w:before="240" w:after="240" w:line="360" w:lineRule="auto"/>
        <w:jc w:val="both"/>
        <w:rPr>
          <w:rFonts w:ascii="Palatino Linotype" w:hAnsi="Palatino Linotype" w:cs="Arial"/>
          <w:b/>
        </w:rPr>
      </w:pPr>
      <w:r w:rsidRPr="002843DC">
        <w:rPr>
          <w:rFonts w:ascii="Palatino Linotype" w:hAnsi="Palatino Linotype"/>
          <w:b/>
          <w:sz w:val="28"/>
          <w:szCs w:val="28"/>
        </w:rPr>
        <w:t>PRIMERO</w:t>
      </w:r>
      <w:r w:rsidRPr="002843DC">
        <w:rPr>
          <w:rFonts w:ascii="Palatino Linotype" w:hAnsi="Palatino Linotype"/>
          <w:b/>
        </w:rPr>
        <w:t>.</w:t>
      </w:r>
      <w:r w:rsidRPr="002843DC">
        <w:rPr>
          <w:rFonts w:ascii="Palatino Linotype" w:hAnsi="Palatino Linotype"/>
        </w:rPr>
        <w:t xml:space="preserve"> </w:t>
      </w:r>
      <w:r w:rsidRPr="002843DC">
        <w:rPr>
          <w:rFonts w:ascii="Palatino Linotype" w:hAnsi="Palatino Linotype"/>
          <w:b/>
        </w:rPr>
        <w:t>Competencia</w:t>
      </w:r>
      <w:r w:rsidRPr="002843DC">
        <w:rPr>
          <w:rFonts w:ascii="Palatino Linotype" w:hAnsi="Palatino Linotype"/>
        </w:rPr>
        <w:t>.</w:t>
      </w:r>
      <w:r w:rsidRPr="002843DC">
        <w:rPr>
          <w:rFonts w:ascii="Palatino Linotype" w:hAnsi="Palatino Linotype"/>
          <w:b/>
        </w:rPr>
        <w:t xml:space="preserve"> </w:t>
      </w:r>
      <w:r w:rsidRPr="002843DC">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843DC">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recursos de revisión interpuestos por una Ciudadana en términos de la Ley de la materia.</w:t>
      </w:r>
    </w:p>
    <w:p w:rsidR="00796355" w:rsidRPr="002843DC" w:rsidRDefault="00796355" w:rsidP="004348C0">
      <w:pPr>
        <w:spacing w:before="240" w:after="240" w:line="360" w:lineRule="auto"/>
        <w:jc w:val="both"/>
        <w:rPr>
          <w:rFonts w:ascii="Palatino Linotype" w:hAnsi="Palatino Linotype" w:cs="Arial"/>
          <w:b/>
          <w:snapToGrid w:val="0"/>
        </w:rPr>
      </w:pPr>
      <w:r w:rsidRPr="002843DC">
        <w:rPr>
          <w:rFonts w:ascii="Palatino Linotype" w:hAnsi="Palatino Linotype" w:cs="Arial"/>
          <w:b/>
          <w:sz w:val="28"/>
        </w:rPr>
        <w:t>SEGUNDO</w:t>
      </w:r>
      <w:r w:rsidRPr="002843DC">
        <w:rPr>
          <w:rFonts w:ascii="Palatino Linotype" w:hAnsi="Palatino Linotype" w:cs="Arial"/>
          <w:b/>
          <w:lang w:val="es-MX"/>
        </w:rPr>
        <w:t xml:space="preserve">. </w:t>
      </w:r>
      <w:r w:rsidRPr="002843DC">
        <w:rPr>
          <w:rFonts w:ascii="Palatino Linotype" w:hAnsi="Palatino Linotype" w:cs="Arial"/>
          <w:b/>
        </w:rPr>
        <w:t xml:space="preserve">Interés. </w:t>
      </w:r>
      <w:r w:rsidR="00B26B54" w:rsidRPr="002843DC">
        <w:rPr>
          <w:rFonts w:ascii="Palatino Linotype" w:hAnsi="Palatino Linotype" w:cs="Arial"/>
          <w:bCs/>
        </w:rPr>
        <w:t>Los</w:t>
      </w:r>
      <w:r w:rsidRPr="002843DC">
        <w:rPr>
          <w:rFonts w:ascii="Palatino Linotype" w:hAnsi="Palatino Linotype" w:cs="Arial"/>
          <w:bCs/>
        </w:rPr>
        <w:t xml:space="preserve"> </w:t>
      </w:r>
      <w:r w:rsidR="00D92C5A" w:rsidRPr="002843DC">
        <w:rPr>
          <w:rFonts w:ascii="Palatino Linotype" w:hAnsi="Palatino Linotype" w:cs="Arial"/>
          <w:bCs/>
        </w:rPr>
        <w:t>recurso</w:t>
      </w:r>
      <w:r w:rsidR="00B26B54" w:rsidRPr="002843DC">
        <w:rPr>
          <w:rFonts w:ascii="Palatino Linotype" w:hAnsi="Palatino Linotype" w:cs="Arial"/>
          <w:bCs/>
        </w:rPr>
        <w:t>s</w:t>
      </w:r>
      <w:r w:rsidR="00D92C5A" w:rsidRPr="002843DC">
        <w:rPr>
          <w:rFonts w:ascii="Palatino Linotype" w:hAnsi="Palatino Linotype" w:cs="Arial"/>
          <w:bCs/>
        </w:rPr>
        <w:t xml:space="preserve"> de revisión </w:t>
      </w:r>
      <w:r w:rsidRPr="002843DC">
        <w:rPr>
          <w:rFonts w:ascii="Palatino Linotype" w:hAnsi="Palatino Linotype" w:cs="Arial"/>
          <w:bCs/>
        </w:rPr>
        <w:t>fue</w:t>
      </w:r>
      <w:r w:rsidR="00B26B54" w:rsidRPr="002843DC">
        <w:rPr>
          <w:rFonts w:ascii="Palatino Linotype" w:hAnsi="Palatino Linotype" w:cs="Arial"/>
          <w:bCs/>
        </w:rPr>
        <w:t>ron</w:t>
      </w:r>
      <w:r w:rsidRPr="002843DC">
        <w:rPr>
          <w:rFonts w:ascii="Palatino Linotype" w:hAnsi="Palatino Linotype" w:cs="Arial"/>
          <w:bCs/>
        </w:rPr>
        <w:t xml:space="preserve"> interpuesto</w:t>
      </w:r>
      <w:r w:rsidR="00B26B54" w:rsidRPr="002843DC">
        <w:rPr>
          <w:rFonts w:ascii="Palatino Linotype" w:hAnsi="Palatino Linotype" w:cs="Arial"/>
          <w:bCs/>
        </w:rPr>
        <w:t>s</w:t>
      </w:r>
      <w:r w:rsidRPr="002843DC">
        <w:rPr>
          <w:rFonts w:ascii="Palatino Linotype" w:hAnsi="Palatino Linotype" w:cs="Arial"/>
          <w:bCs/>
        </w:rPr>
        <w:t xml:space="preserve"> por la parte legítima, en atención a que se presentó por </w:t>
      </w:r>
      <w:r w:rsidRPr="002843DC">
        <w:rPr>
          <w:rFonts w:ascii="Palatino Linotype" w:hAnsi="Palatino Linotype" w:cs="Arial"/>
          <w:b/>
          <w:bCs/>
        </w:rPr>
        <w:t>EL RECURRENTE,</w:t>
      </w:r>
      <w:r w:rsidRPr="002843DC">
        <w:rPr>
          <w:rFonts w:ascii="Palatino Linotype" w:hAnsi="Palatino Linotype" w:cs="Arial"/>
          <w:bCs/>
        </w:rPr>
        <w:t xml:space="preserve"> quien es la misma persona que formuló la</w:t>
      </w:r>
      <w:r w:rsidR="00726A19" w:rsidRPr="002843DC">
        <w:rPr>
          <w:rFonts w:ascii="Palatino Linotype" w:hAnsi="Palatino Linotype" w:cs="Arial"/>
          <w:bCs/>
        </w:rPr>
        <w:t>s</w:t>
      </w:r>
      <w:r w:rsidRPr="002843DC">
        <w:rPr>
          <w:rFonts w:ascii="Palatino Linotype" w:hAnsi="Palatino Linotype" w:cs="Arial"/>
          <w:bCs/>
        </w:rPr>
        <w:t xml:space="preserve"> solicitud</w:t>
      </w:r>
      <w:r w:rsidR="00726A19" w:rsidRPr="002843DC">
        <w:rPr>
          <w:rFonts w:ascii="Palatino Linotype" w:hAnsi="Palatino Linotype" w:cs="Arial"/>
          <w:bCs/>
        </w:rPr>
        <w:t>es</w:t>
      </w:r>
      <w:r w:rsidRPr="002843DC">
        <w:rPr>
          <w:rFonts w:ascii="Palatino Linotype" w:hAnsi="Palatino Linotype" w:cs="Arial"/>
          <w:bCs/>
        </w:rPr>
        <w:t xml:space="preserve"> de acceso a la información pública </w:t>
      </w:r>
      <w:r w:rsidR="003A78D5" w:rsidRPr="002843DC">
        <w:rPr>
          <w:rFonts w:ascii="Palatino Linotype" w:hAnsi="Palatino Linotype" w:cs="Arial"/>
          <w:bCs/>
        </w:rPr>
        <w:t xml:space="preserve">número </w:t>
      </w:r>
      <w:r w:rsidR="00B26B54" w:rsidRPr="002843DC">
        <w:rPr>
          <w:rFonts w:ascii="Palatino Linotype" w:hAnsi="Palatino Linotype"/>
          <w:b/>
          <w:bCs/>
        </w:rPr>
        <w:t xml:space="preserve">00957/UPVT/IP/2019,  00958/UPVT/IP/2019, 00960/UPVT/IP/2019, 00998/UPVT/IP/2019 </w:t>
      </w:r>
      <w:r w:rsidR="00B26B54" w:rsidRPr="002843DC">
        <w:rPr>
          <w:rFonts w:ascii="Palatino Linotype" w:hAnsi="Palatino Linotype"/>
          <w:bCs/>
        </w:rPr>
        <w:t>y</w:t>
      </w:r>
      <w:r w:rsidR="00B26B54" w:rsidRPr="002843DC">
        <w:rPr>
          <w:rFonts w:ascii="Palatino Linotype" w:hAnsi="Palatino Linotype"/>
          <w:b/>
          <w:bCs/>
        </w:rPr>
        <w:t xml:space="preserve"> 00999/UPVT/IP/2019</w:t>
      </w:r>
      <w:r w:rsidR="00726A19" w:rsidRPr="002843DC">
        <w:rPr>
          <w:rFonts w:ascii="Palatino Linotype" w:hAnsi="Palatino Linotype"/>
          <w:b/>
          <w:bCs/>
        </w:rPr>
        <w:t xml:space="preserve"> </w:t>
      </w:r>
      <w:r w:rsidRPr="002843DC">
        <w:rPr>
          <w:rFonts w:ascii="Palatino Linotype" w:hAnsi="Palatino Linotype" w:cs="Arial"/>
          <w:bCs/>
        </w:rPr>
        <w:t xml:space="preserve">al </w:t>
      </w:r>
      <w:r w:rsidRPr="002843DC">
        <w:rPr>
          <w:rFonts w:ascii="Palatino Linotype" w:hAnsi="Palatino Linotype" w:cs="Arial"/>
          <w:b/>
          <w:bCs/>
        </w:rPr>
        <w:t>SUJETO OBLIGADO.</w:t>
      </w:r>
    </w:p>
    <w:p w:rsidR="00796355" w:rsidRPr="002843DC" w:rsidRDefault="00796355" w:rsidP="004348C0">
      <w:pPr>
        <w:pStyle w:val="Prrafodelista"/>
        <w:autoSpaceDE w:val="0"/>
        <w:autoSpaceDN w:val="0"/>
        <w:adjustRightInd w:val="0"/>
        <w:spacing w:before="240" w:after="240" w:line="360" w:lineRule="auto"/>
        <w:ind w:left="0" w:right="49"/>
        <w:contextualSpacing w:val="0"/>
        <w:jc w:val="both"/>
        <w:rPr>
          <w:rFonts w:ascii="Palatino Linotype" w:hAnsi="Palatino Linotype" w:cs="Arial"/>
        </w:rPr>
      </w:pPr>
      <w:r w:rsidRPr="002843DC">
        <w:rPr>
          <w:rFonts w:ascii="Palatino Linotype" w:hAnsi="Palatino Linotype" w:cs="Arial"/>
          <w:b/>
          <w:sz w:val="28"/>
          <w:szCs w:val="28"/>
        </w:rPr>
        <w:t xml:space="preserve">TERCERO. </w:t>
      </w:r>
      <w:r w:rsidRPr="002843DC">
        <w:rPr>
          <w:rFonts w:ascii="Palatino Linotype" w:hAnsi="Palatino Linotype" w:cs="Arial"/>
          <w:b/>
        </w:rPr>
        <w:t xml:space="preserve">Oportunidad. </w:t>
      </w:r>
      <w:r w:rsidR="00726A19" w:rsidRPr="002843DC">
        <w:rPr>
          <w:rFonts w:ascii="Palatino Linotype" w:hAnsi="Palatino Linotype" w:cs="Arial"/>
        </w:rPr>
        <w:t>Los recursos</w:t>
      </w:r>
      <w:r w:rsidRPr="002843DC">
        <w:rPr>
          <w:rFonts w:ascii="Palatino Linotype" w:hAnsi="Palatino Linotype" w:cs="Arial"/>
        </w:rPr>
        <w:t xml:space="preserve"> de revisión fue</w:t>
      </w:r>
      <w:r w:rsidR="00726A19" w:rsidRPr="002843DC">
        <w:rPr>
          <w:rFonts w:ascii="Palatino Linotype" w:hAnsi="Palatino Linotype" w:cs="Arial"/>
        </w:rPr>
        <w:t>ron</w:t>
      </w:r>
      <w:r w:rsidRPr="002843DC">
        <w:rPr>
          <w:rFonts w:ascii="Palatino Linotype" w:hAnsi="Palatino Linotype" w:cs="Arial"/>
        </w:rPr>
        <w:t xml:space="preserve"> interpuesto</w:t>
      </w:r>
      <w:r w:rsidR="00726A19" w:rsidRPr="002843DC">
        <w:rPr>
          <w:rFonts w:ascii="Palatino Linotype" w:hAnsi="Palatino Linotype" w:cs="Arial"/>
        </w:rPr>
        <w:t>s</w:t>
      </w:r>
      <w:r w:rsidRPr="002843DC">
        <w:rPr>
          <w:rFonts w:ascii="Palatino Linotype" w:hAnsi="Palatino Linotype" w:cs="Arial"/>
        </w:rPr>
        <w:t xml:space="preserve"> dentro del plazo de quince días hábiles contados a partir del día siguiente al en que </w:t>
      </w:r>
      <w:r w:rsidRPr="002843DC">
        <w:rPr>
          <w:rFonts w:ascii="Palatino Linotype" w:hAnsi="Palatino Linotype" w:cs="Arial"/>
          <w:b/>
        </w:rPr>
        <w:t xml:space="preserve">EL RECURRENTE </w:t>
      </w:r>
      <w:r w:rsidRPr="002843DC">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796355" w:rsidRPr="002843DC" w:rsidRDefault="00796355" w:rsidP="003A78D5">
      <w:pPr>
        <w:spacing w:before="120" w:after="120"/>
        <w:ind w:left="851" w:right="902"/>
        <w:jc w:val="both"/>
        <w:rPr>
          <w:rFonts w:ascii="Palatino Linotype" w:hAnsi="Palatino Linotype" w:cs="Arial"/>
          <w:i/>
          <w:sz w:val="22"/>
          <w:szCs w:val="22"/>
        </w:rPr>
      </w:pPr>
      <w:r w:rsidRPr="002843DC">
        <w:rPr>
          <w:rFonts w:ascii="Palatino Linotype" w:hAnsi="Palatino Linotype" w:cs="Arial"/>
          <w:b/>
          <w:i/>
          <w:sz w:val="22"/>
          <w:szCs w:val="22"/>
        </w:rPr>
        <w:t>“Artículo 178.</w:t>
      </w:r>
      <w:r w:rsidRPr="002843D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96355" w:rsidRPr="002843DC" w:rsidRDefault="00796355" w:rsidP="003A78D5">
      <w:pPr>
        <w:spacing w:before="120" w:after="120"/>
        <w:ind w:left="851" w:right="902"/>
        <w:jc w:val="both"/>
        <w:rPr>
          <w:rFonts w:ascii="Palatino Linotype" w:hAnsi="Palatino Linotype" w:cs="Arial"/>
          <w:i/>
          <w:sz w:val="22"/>
          <w:szCs w:val="22"/>
        </w:rPr>
      </w:pPr>
      <w:r w:rsidRPr="002843D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96355" w:rsidRPr="002843DC" w:rsidRDefault="00796355" w:rsidP="003A78D5">
      <w:pPr>
        <w:spacing w:before="120" w:after="120"/>
        <w:ind w:left="851" w:right="902"/>
        <w:jc w:val="both"/>
        <w:rPr>
          <w:rFonts w:ascii="Palatino Linotype" w:hAnsi="Palatino Linotype" w:cs="Arial"/>
          <w:i/>
          <w:sz w:val="22"/>
          <w:szCs w:val="22"/>
        </w:rPr>
      </w:pPr>
      <w:r w:rsidRPr="002843DC">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2843DC">
        <w:rPr>
          <w:rFonts w:ascii="Palatino Linotype" w:hAnsi="Palatino Linotype" w:cs="Arial"/>
          <w:b/>
          <w:i/>
          <w:sz w:val="22"/>
          <w:szCs w:val="22"/>
        </w:rPr>
        <w:t>”</w:t>
      </w:r>
    </w:p>
    <w:p w:rsidR="00796355" w:rsidRPr="002843DC" w:rsidRDefault="00796355" w:rsidP="004348C0">
      <w:pPr>
        <w:spacing w:before="240" w:after="240" w:line="360" w:lineRule="auto"/>
        <w:jc w:val="both"/>
        <w:rPr>
          <w:rFonts w:ascii="Palatino Linotype" w:hAnsi="Palatino Linotype" w:cs="Arial"/>
        </w:rPr>
      </w:pPr>
      <w:r w:rsidRPr="002843DC">
        <w:rPr>
          <w:rFonts w:ascii="Palatino Linotype" w:hAnsi="Palatino Linotype" w:cs="Arial"/>
        </w:rPr>
        <w:t xml:space="preserve">En efecto, atendiendo a que </w:t>
      </w:r>
      <w:r w:rsidRPr="002843DC">
        <w:rPr>
          <w:rFonts w:ascii="Palatino Linotype" w:hAnsi="Palatino Linotype" w:cs="Arial"/>
          <w:b/>
        </w:rPr>
        <w:t>EL SUJETO OBLIGADO</w:t>
      </w:r>
      <w:r w:rsidRPr="002843DC">
        <w:rPr>
          <w:rFonts w:ascii="Palatino Linotype" w:hAnsi="Palatino Linotype" w:cs="Arial"/>
        </w:rPr>
        <w:t xml:space="preserve"> notificó la</w:t>
      </w:r>
      <w:r w:rsidR="001B7125" w:rsidRPr="002843DC">
        <w:rPr>
          <w:rFonts w:ascii="Palatino Linotype" w:hAnsi="Palatino Linotype" w:cs="Arial"/>
        </w:rPr>
        <w:t>s</w:t>
      </w:r>
      <w:r w:rsidRPr="002843DC">
        <w:rPr>
          <w:rFonts w:ascii="Palatino Linotype" w:hAnsi="Palatino Linotype" w:cs="Arial"/>
        </w:rPr>
        <w:t xml:space="preserve"> respuesta</w:t>
      </w:r>
      <w:r w:rsidR="001B7125" w:rsidRPr="002843DC">
        <w:rPr>
          <w:rFonts w:ascii="Palatino Linotype" w:hAnsi="Palatino Linotype" w:cs="Arial"/>
        </w:rPr>
        <w:t>s</w:t>
      </w:r>
      <w:r w:rsidRPr="002843DC">
        <w:rPr>
          <w:rFonts w:ascii="Palatino Linotype" w:hAnsi="Palatino Linotype" w:cs="Arial"/>
        </w:rPr>
        <w:t xml:space="preserve"> a la solicitud de información pública el </w:t>
      </w:r>
      <w:r w:rsidR="00CC03C5" w:rsidRPr="002843DC">
        <w:rPr>
          <w:rFonts w:ascii="Palatino Linotype" w:hAnsi="Palatino Linotype" w:cs="Arial"/>
          <w:b/>
        </w:rPr>
        <w:t>dos y cinco</w:t>
      </w:r>
      <w:r w:rsidR="001702CE" w:rsidRPr="002843DC">
        <w:rPr>
          <w:rFonts w:ascii="Palatino Linotype" w:hAnsi="Palatino Linotype" w:cs="Arial"/>
          <w:b/>
        </w:rPr>
        <w:t xml:space="preserve"> </w:t>
      </w:r>
      <w:r w:rsidR="00CC03C5" w:rsidRPr="002843DC">
        <w:rPr>
          <w:rFonts w:ascii="Palatino Linotype" w:hAnsi="Palatino Linotype" w:cs="Arial"/>
          <w:b/>
        </w:rPr>
        <w:t>de abril</w:t>
      </w:r>
      <w:r w:rsidR="001702CE" w:rsidRPr="002843DC">
        <w:rPr>
          <w:rFonts w:ascii="Palatino Linotype" w:hAnsi="Palatino Linotype" w:cs="Arial"/>
          <w:b/>
        </w:rPr>
        <w:t xml:space="preserve"> de dos mil </w:t>
      </w:r>
      <w:r w:rsidR="00CC03C5" w:rsidRPr="002843DC">
        <w:rPr>
          <w:rFonts w:ascii="Palatino Linotype" w:hAnsi="Palatino Linotype" w:cs="Arial"/>
          <w:b/>
        </w:rPr>
        <w:t>diecinueve</w:t>
      </w:r>
      <w:r w:rsidRPr="002843DC">
        <w:rPr>
          <w:rFonts w:ascii="Palatino Linotype" w:hAnsi="Palatino Linotype" w:cs="Arial"/>
          <w:b/>
        </w:rPr>
        <w:t xml:space="preserve">; </w:t>
      </w:r>
      <w:r w:rsidRPr="002843DC">
        <w:rPr>
          <w:rFonts w:ascii="Palatino Linotype" w:hAnsi="Palatino Linotype" w:cs="Arial"/>
        </w:rPr>
        <w:t>en consecuencia el plazo de quince días hábiles que el artículo 178 de la ley de la materia otorga al</w:t>
      </w:r>
      <w:r w:rsidRPr="002843DC">
        <w:rPr>
          <w:rFonts w:ascii="Palatino Linotype" w:hAnsi="Palatino Linotype" w:cs="Arial"/>
          <w:b/>
        </w:rPr>
        <w:t xml:space="preserve"> RECURRENTE</w:t>
      </w:r>
      <w:r w:rsidRPr="002843DC">
        <w:rPr>
          <w:rFonts w:ascii="Palatino Linotype" w:hAnsi="Palatino Linotype" w:cs="Arial"/>
        </w:rPr>
        <w:t xml:space="preserve"> para presentar el recurso d</w:t>
      </w:r>
      <w:r w:rsidR="001702CE" w:rsidRPr="002843DC">
        <w:rPr>
          <w:rFonts w:ascii="Palatino Linotype" w:hAnsi="Palatino Linotype" w:cs="Arial"/>
        </w:rPr>
        <w:t xml:space="preserve">e revisión, transcurrió del </w:t>
      </w:r>
      <w:r w:rsidR="00CC03C5" w:rsidRPr="002843DC">
        <w:rPr>
          <w:rFonts w:ascii="Palatino Linotype" w:hAnsi="Palatino Linotype" w:cs="Arial"/>
        </w:rPr>
        <w:t xml:space="preserve">tres y ocho </w:t>
      </w:r>
      <w:r w:rsidR="001702CE" w:rsidRPr="002843DC">
        <w:rPr>
          <w:rFonts w:ascii="Palatino Linotype" w:hAnsi="Palatino Linotype" w:cs="Arial"/>
        </w:rPr>
        <w:t xml:space="preserve">al </w:t>
      </w:r>
      <w:r w:rsidR="00CC03C5" w:rsidRPr="002843DC">
        <w:rPr>
          <w:rFonts w:ascii="Palatino Linotype" w:hAnsi="Palatino Linotype" w:cs="Arial"/>
        </w:rPr>
        <w:t>treinta de abril y siete</w:t>
      </w:r>
      <w:r w:rsidR="001702CE" w:rsidRPr="002843DC">
        <w:rPr>
          <w:rFonts w:ascii="Palatino Linotype" w:hAnsi="Palatino Linotype" w:cs="Arial"/>
        </w:rPr>
        <w:t xml:space="preserve"> de mayo de dos mil </w:t>
      </w:r>
      <w:r w:rsidR="00CC03C5" w:rsidRPr="002843DC">
        <w:rPr>
          <w:rFonts w:ascii="Palatino Linotype" w:hAnsi="Palatino Linotype" w:cs="Arial"/>
        </w:rPr>
        <w:t>diecinueve</w:t>
      </w:r>
      <w:r w:rsidRPr="002843DC">
        <w:rPr>
          <w:rFonts w:ascii="Palatino Linotype" w:hAnsi="Palatino Linotype" w:cs="Arial"/>
        </w:rPr>
        <w:t xml:space="preserve">, </w:t>
      </w:r>
      <w:r w:rsidRPr="002843DC">
        <w:rPr>
          <w:rFonts w:ascii="Palatino Linotype" w:hAnsi="Palatino Linotype" w:cs="Arial"/>
          <w:lang w:val="es-ES_tradnl"/>
        </w:rPr>
        <w:t>sin contem</w:t>
      </w:r>
      <w:r w:rsidR="001702CE" w:rsidRPr="002843DC">
        <w:rPr>
          <w:rFonts w:ascii="Palatino Linotype" w:hAnsi="Palatino Linotype" w:cs="Arial"/>
          <w:lang w:val="es-ES_tradnl"/>
        </w:rPr>
        <w:t>plar en el cómputo los días</w:t>
      </w:r>
      <w:r w:rsidRPr="002843DC">
        <w:rPr>
          <w:rFonts w:ascii="Palatino Linotype" w:hAnsi="Palatino Linotype" w:cs="Arial"/>
          <w:lang w:val="es-ES_tradnl"/>
        </w:rPr>
        <w:t xml:space="preserve"> </w:t>
      </w:r>
      <w:r w:rsidR="00A61A20" w:rsidRPr="002843DC">
        <w:rPr>
          <w:rFonts w:ascii="Palatino Linotype" w:hAnsi="Palatino Linotype" w:cs="Arial"/>
          <w:lang w:val="es-ES_tradnl"/>
        </w:rPr>
        <w:t xml:space="preserve">seis, siete, trece, catorce, veinte, veintiuno, veintisiete y veintiocho de abril, cuatro y cinco de mayo </w:t>
      </w:r>
      <w:r w:rsidR="001702CE" w:rsidRPr="002843DC">
        <w:rPr>
          <w:rFonts w:ascii="Palatino Linotype" w:hAnsi="Palatino Linotype" w:cs="Arial"/>
          <w:lang w:val="es-ES_tradnl"/>
        </w:rPr>
        <w:t>de la presente anualidad</w:t>
      </w:r>
      <w:r w:rsidRPr="002843DC">
        <w:rPr>
          <w:rFonts w:ascii="Palatino Linotype" w:hAnsi="Palatino Linotype" w:cs="Arial"/>
        </w:rPr>
        <w:t xml:space="preserve">, por corresponder a sábados y domingos, considerados como días inhábiles, en términos del artículo 3 fracción X de la </w:t>
      </w:r>
      <w:r w:rsidRPr="002843DC">
        <w:rPr>
          <w:rFonts w:ascii="Palatino Linotype" w:hAnsi="Palatino Linotype"/>
        </w:rPr>
        <w:t>Ley de Transparencia y Acceso a la Información Pública del</w:t>
      </w:r>
      <w:r w:rsidR="001702CE" w:rsidRPr="002843DC">
        <w:rPr>
          <w:rFonts w:ascii="Palatino Linotype" w:hAnsi="Palatino Linotype"/>
        </w:rPr>
        <w:t xml:space="preserve"> Estado de México y Municipios</w:t>
      </w:r>
      <w:r w:rsidR="00A61A20" w:rsidRPr="002843DC">
        <w:rPr>
          <w:rFonts w:ascii="Palatino Linotype" w:hAnsi="Palatino Linotype"/>
        </w:rPr>
        <w:t xml:space="preserve">, </w:t>
      </w:r>
      <w:r w:rsidR="00A61A20" w:rsidRPr="002843DC">
        <w:rPr>
          <w:rFonts w:ascii="Palatino Linotype" w:hAnsi="Palatino Linotype" w:cs="Arial"/>
        </w:rPr>
        <w:t>así como los quince, dieciséis, diecisiete, dieciocho y diecinueve de abril, uno y seis de mayo de dos mil diecinueve por corresponder a días de suspensión de labores, en términos del Calendario Oficial de este Instituto, publicado en el Periódico Oficial del Estado Libre y Soberano de México “Gaceta del Gobierno”, el diecinueve de diciembre del año dos mil dieciocho.</w:t>
      </w:r>
      <w:r w:rsidRPr="002843DC">
        <w:rPr>
          <w:rFonts w:ascii="Palatino Linotype" w:hAnsi="Palatino Linotype" w:cs="Arial"/>
        </w:rPr>
        <w:t>.</w:t>
      </w:r>
    </w:p>
    <w:p w:rsidR="00796355" w:rsidRPr="002843DC" w:rsidRDefault="00796355" w:rsidP="004348C0">
      <w:pPr>
        <w:spacing w:before="240" w:after="240" w:line="360" w:lineRule="auto"/>
        <w:jc w:val="both"/>
        <w:rPr>
          <w:rFonts w:ascii="Palatino Linotype" w:hAnsi="Palatino Linotype" w:cs="Arial"/>
        </w:rPr>
      </w:pPr>
      <w:r w:rsidRPr="002843DC">
        <w:rPr>
          <w:rFonts w:ascii="Palatino Linotype" w:hAnsi="Palatino Linotype" w:cs="Arial"/>
        </w:rPr>
        <w:t>En ese tenor, si el recurso de revisión que nos ocupa, se interpuso el</w:t>
      </w:r>
      <w:r w:rsidRPr="002843DC">
        <w:rPr>
          <w:rFonts w:ascii="Palatino Linotype" w:hAnsi="Palatino Linotype" w:cs="Arial"/>
          <w:b/>
        </w:rPr>
        <w:t xml:space="preserve"> </w:t>
      </w:r>
      <w:r w:rsidR="008B7479" w:rsidRPr="002843DC">
        <w:rPr>
          <w:rFonts w:ascii="Palatino Linotype" w:hAnsi="Palatino Linotype" w:cs="Arial"/>
          <w:b/>
          <w:u w:val="single"/>
        </w:rPr>
        <w:t>ocho de abril</w:t>
      </w:r>
      <w:r w:rsidR="003A78D5" w:rsidRPr="002843DC">
        <w:rPr>
          <w:rFonts w:ascii="Palatino Linotype" w:hAnsi="Palatino Linotype" w:cs="Arial"/>
          <w:b/>
          <w:u w:val="single"/>
        </w:rPr>
        <w:t xml:space="preserve"> </w:t>
      </w:r>
      <w:r w:rsidR="001702CE" w:rsidRPr="002843DC">
        <w:rPr>
          <w:rFonts w:ascii="Palatino Linotype" w:hAnsi="Palatino Linotype" w:cs="Arial"/>
          <w:b/>
          <w:u w:val="single"/>
        </w:rPr>
        <w:t xml:space="preserve">de dos mil </w:t>
      </w:r>
      <w:r w:rsidR="008B7479" w:rsidRPr="002843DC">
        <w:rPr>
          <w:rFonts w:ascii="Palatino Linotype" w:hAnsi="Palatino Linotype" w:cs="Arial"/>
          <w:b/>
          <w:u w:val="single"/>
        </w:rPr>
        <w:t>diecinueve</w:t>
      </w:r>
      <w:r w:rsidRPr="002843DC">
        <w:rPr>
          <w:rFonts w:ascii="Palatino Linotype" w:hAnsi="Palatino Linotype" w:cs="Arial"/>
        </w:rPr>
        <w:t>, éste se encuentra dentro de los márgenes temporales previstos en el citado precepto legal y, por tanto, se considera oportuno.</w:t>
      </w:r>
    </w:p>
    <w:p w:rsidR="00796355" w:rsidRPr="002843DC" w:rsidRDefault="00796355" w:rsidP="004348C0">
      <w:pPr>
        <w:autoSpaceDE w:val="0"/>
        <w:autoSpaceDN w:val="0"/>
        <w:adjustRightInd w:val="0"/>
        <w:spacing w:before="240" w:after="240" w:line="360" w:lineRule="auto"/>
        <w:ind w:right="49"/>
        <w:jc w:val="both"/>
        <w:rPr>
          <w:rFonts w:ascii="Palatino Linotype" w:hAnsi="Palatino Linotype"/>
          <w:b/>
        </w:rPr>
      </w:pPr>
      <w:r w:rsidRPr="002843DC">
        <w:rPr>
          <w:rFonts w:ascii="Palatino Linotype" w:hAnsi="Palatino Linotype"/>
          <w:b/>
          <w:sz w:val="28"/>
        </w:rPr>
        <w:t xml:space="preserve">CUARTO. </w:t>
      </w:r>
      <w:proofErr w:type="spellStart"/>
      <w:r w:rsidRPr="002843DC">
        <w:rPr>
          <w:rFonts w:ascii="Palatino Linotype" w:hAnsi="Palatino Linotype"/>
          <w:b/>
        </w:rPr>
        <w:t>Procedibilidad</w:t>
      </w:r>
      <w:proofErr w:type="spellEnd"/>
      <w:r w:rsidRPr="002843DC">
        <w:rPr>
          <w:rFonts w:ascii="Palatino Linotype" w:hAnsi="Palatino Linotype"/>
          <w:b/>
        </w:rPr>
        <w:t xml:space="preserve">. </w:t>
      </w:r>
      <w:r w:rsidRPr="002843DC">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2843DC">
        <w:rPr>
          <w:rFonts w:ascii="Palatino Linotype" w:hAnsi="Palatino Linotype" w:cs="Arial"/>
          <w:lang w:val="es-ES_tradnl"/>
        </w:rPr>
        <w:t xml:space="preserve">de la </w:t>
      </w:r>
      <w:r w:rsidRPr="002843DC">
        <w:rPr>
          <w:rFonts w:ascii="Palatino Linotype" w:hAnsi="Palatino Linotype"/>
        </w:rPr>
        <w:t xml:space="preserve">Ley de Transparencia y Acceso a la Información Pública del Estado de México y Municipios, en atención a que fue presentado mediante el formato visible en </w:t>
      </w:r>
      <w:r w:rsidRPr="002843DC">
        <w:rPr>
          <w:rFonts w:ascii="Palatino Linotype" w:hAnsi="Palatino Linotype"/>
          <w:b/>
        </w:rPr>
        <w:t xml:space="preserve">EL SAIMEX. </w:t>
      </w:r>
    </w:p>
    <w:p w:rsidR="007749B1" w:rsidRPr="002843DC" w:rsidRDefault="00796355" w:rsidP="004348C0">
      <w:pPr>
        <w:spacing w:before="240" w:after="240" w:line="360" w:lineRule="auto"/>
        <w:jc w:val="both"/>
        <w:rPr>
          <w:rFonts w:ascii="Palatino Linotype" w:hAnsi="Palatino Linotype" w:cs="Arial"/>
        </w:rPr>
      </w:pPr>
      <w:r w:rsidRPr="002843DC">
        <w:rPr>
          <w:rFonts w:ascii="Palatino Linotype" w:hAnsi="Palatino Linotype" w:cs="Arial"/>
          <w:b/>
          <w:sz w:val="28"/>
          <w:szCs w:val="28"/>
        </w:rPr>
        <w:t>QUINTO</w:t>
      </w:r>
      <w:r w:rsidR="00AB57AA" w:rsidRPr="002843DC">
        <w:rPr>
          <w:rFonts w:ascii="Palatino Linotype" w:hAnsi="Palatino Linotype" w:cs="Arial"/>
          <w:b/>
        </w:rPr>
        <w:t>. Estudio y resolución del asunto</w:t>
      </w:r>
      <w:r w:rsidR="00AB57AA" w:rsidRPr="002843DC">
        <w:rPr>
          <w:rFonts w:ascii="Palatino Linotype" w:hAnsi="Palatino Linotype"/>
          <w:b/>
        </w:rPr>
        <w:t xml:space="preserve">. </w:t>
      </w:r>
      <w:r w:rsidR="00AB57AA" w:rsidRPr="002843DC">
        <w:rPr>
          <w:rFonts w:ascii="Palatino Linotype" w:hAnsi="Palatino Linotype" w:cs="Arial"/>
        </w:rPr>
        <w:t>Una vez determinada la vía s</w:t>
      </w:r>
      <w:r w:rsidRPr="002843DC">
        <w:rPr>
          <w:rFonts w:ascii="Palatino Linotype" w:hAnsi="Palatino Linotype" w:cs="Arial"/>
        </w:rPr>
        <w:t>obre la que versará el presente recurso, y previa revisión del expediente electrónico</w:t>
      </w:r>
      <w:r w:rsidR="00AB57AA" w:rsidRPr="002843DC">
        <w:rPr>
          <w:rFonts w:ascii="Palatino Linotype" w:hAnsi="Palatino Linotype" w:cs="Arial"/>
        </w:rPr>
        <w:t xml:space="preserve"> </w:t>
      </w:r>
      <w:r w:rsidRPr="002843DC">
        <w:rPr>
          <w:rFonts w:ascii="Palatino Linotype" w:hAnsi="Palatino Linotype" w:cs="Arial"/>
        </w:rPr>
        <w:t>integrado</w:t>
      </w:r>
      <w:r w:rsidR="00AB57AA" w:rsidRPr="002843DC">
        <w:rPr>
          <w:rFonts w:ascii="Palatino Linotype" w:hAnsi="Palatino Linotype" w:cs="Arial"/>
        </w:rPr>
        <w:t xml:space="preserve"> en </w:t>
      </w:r>
      <w:r w:rsidR="00AB57AA" w:rsidRPr="002843DC">
        <w:rPr>
          <w:rFonts w:ascii="Palatino Linotype" w:hAnsi="Palatino Linotype" w:cs="Arial"/>
          <w:b/>
        </w:rPr>
        <w:t>EL SAIMEX</w:t>
      </w:r>
      <w:r w:rsidRPr="002843DC">
        <w:rPr>
          <w:rFonts w:ascii="Palatino Linotype" w:hAnsi="Palatino Linotype" w:cs="Arial"/>
        </w:rPr>
        <w:t xml:space="preserve"> con motivo de la solicitud de información y del</w:t>
      </w:r>
      <w:r w:rsidR="00AB57AA" w:rsidRPr="002843DC">
        <w:rPr>
          <w:rFonts w:ascii="Palatino Linotype" w:hAnsi="Palatino Linotype" w:cs="Arial"/>
        </w:rPr>
        <w:t xml:space="preserve"> recurso</w:t>
      </w:r>
      <w:r w:rsidRPr="002843DC">
        <w:rPr>
          <w:rFonts w:ascii="Palatino Linotype" w:hAnsi="Palatino Linotype" w:cs="Arial"/>
        </w:rPr>
        <w:t xml:space="preserve"> a que da</w:t>
      </w:r>
      <w:r w:rsidR="00AB57AA" w:rsidRPr="002843DC">
        <w:rPr>
          <w:rFonts w:ascii="Palatino Linotype" w:hAnsi="Palatino Linotype" w:cs="Arial"/>
        </w:rPr>
        <w:t xml:space="preserve"> origen</w:t>
      </w:r>
      <w:r w:rsidRPr="002843DC">
        <w:rPr>
          <w:rFonts w:ascii="Palatino Linotype" w:hAnsi="Palatino Linotype" w:cs="Arial"/>
        </w:rPr>
        <w:t>, es conveniente analizar si la respuesta</w:t>
      </w:r>
      <w:r w:rsidR="00AB57AA" w:rsidRPr="002843DC">
        <w:rPr>
          <w:rFonts w:ascii="Palatino Linotype" w:hAnsi="Palatino Linotype" w:cs="Arial"/>
        </w:rPr>
        <w:t xml:space="preserve"> del </w:t>
      </w:r>
      <w:r w:rsidR="00AB57AA" w:rsidRPr="002843DC">
        <w:rPr>
          <w:rFonts w:ascii="Palatino Linotype" w:hAnsi="Palatino Linotype" w:cs="Arial"/>
          <w:b/>
          <w:lang w:val="es-MX" w:eastAsia="es-MX"/>
        </w:rPr>
        <w:t>SUJETO OBLIGADO</w:t>
      </w:r>
      <w:r w:rsidRPr="002843DC">
        <w:rPr>
          <w:rFonts w:ascii="Palatino Linotype" w:hAnsi="Palatino Linotype" w:cs="Arial"/>
        </w:rPr>
        <w:t xml:space="preserve"> cumple</w:t>
      </w:r>
      <w:r w:rsidR="00AB57AA" w:rsidRPr="002843DC">
        <w:rPr>
          <w:rFonts w:ascii="Palatino Linotype" w:hAnsi="Palatino Linotype" w:cs="Arial"/>
        </w:rPr>
        <w:t xml:space="preserve"> con los requisitos y procedimientos del derecho de acceso a la información pública</w:t>
      </w:r>
      <w:r w:rsidR="007749B1" w:rsidRPr="002843DC">
        <w:rPr>
          <w:rFonts w:ascii="Palatino Linotype" w:hAnsi="Palatino Linotype" w:cs="Arial"/>
        </w:rPr>
        <w:t>.</w:t>
      </w:r>
    </w:p>
    <w:p w:rsidR="00E23918" w:rsidRPr="002843DC" w:rsidRDefault="007749B1" w:rsidP="004348C0">
      <w:pPr>
        <w:spacing w:before="240" w:after="240" w:line="360" w:lineRule="auto"/>
        <w:jc w:val="both"/>
        <w:rPr>
          <w:rFonts w:ascii="Palatino Linotype" w:hAnsi="Palatino Linotype" w:cs="Arial"/>
        </w:rPr>
      </w:pPr>
      <w:r w:rsidRPr="002843DC">
        <w:rPr>
          <w:rFonts w:ascii="Palatino Linotype" w:hAnsi="Palatino Linotype" w:cs="Arial"/>
        </w:rPr>
        <w:t xml:space="preserve">Atento a ello, </w:t>
      </w:r>
      <w:r w:rsidR="00E23918" w:rsidRPr="002843DC">
        <w:rPr>
          <w:rFonts w:ascii="Palatino Linotype" w:eastAsia="Arial Unicode MS" w:hAnsi="Palatino Linotype" w:cs="Arial"/>
        </w:rPr>
        <w:t xml:space="preserve">primeramente </w:t>
      </w:r>
      <w:r w:rsidR="00E23918" w:rsidRPr="002843DC">
        <w:rPr>
          <w:rFonts w:ascii="Palatino Linotype" w:hAnsi="Palatino Linotype" w:cs="Arial"/>
        </w:rPr>
        <w:t>cabe precisar que el artículo 4, párrafo segundo de la Ley de Transparencia y Acceso a la Información Pública del Estado de México y Municipios, dispone:</w:t>
      </w:r>
    </w:p>
    <w:p w:rsidR="00E23918" w:rsidRPr="002843DC" w:rsidRDefault="00E23918" w:rsidP="007B6A55">
      <w:pPr>
        <w:spacing w:before="120" w:after="120"/>
        <w:ind w:left="851" w:right="902"/>
        <w:jc w:val="both"/>
        <w:rPr>
          <w:rFonts w:ascii="Palatino Linotype" w:hAnsi="Palatino Linotype" w:cs="Arial"/>
          <w:i/>
          <w:color w:val="000000"/>
          <w:sz w:val="22"/>
          <w:szCs w:val="22"/>
        </w:rPr>
      </w:pPr>
      <w:r w:rsidRPr="002843DC">
        <w:rPr>
          <w:rFonts w:ascii="Palatino Linotype" w:hAnsi="Palatino Linotype" w:cs="Arial"/>
          <w:b/>
          <w:i/>
          <w:sz w:val="22"/>
          <w:szCs w:val="22"/>
        </w:rPr>
        <w:t>“</w:t>
      </w:r>
      <w:r w:rsidRPr="002843DC">
        <w:rPr>
          <w:rFonts w:ascii="Palatino Linotype" w:hAnsi="Palatino Linotype" w:cs="Arial"/>
          <w:b/>
          <w:i/>
          <w:color w:val="000000"/>
          <w:sz w:val="22"/>
          <w:szCs w:val="22"/>
        </w:rPr>
        <w:t xml:space="preserve">Artículo 4. </w:t>
      </w:r>
      <w:r w:rsidRPr="002843DC">
        <w:rPr>
          <w:rFonts w:ascii="Palatino Linotype" w:hAnsi="Palatino Linotype" w:cs="Arial"/>
          <w:i/>
          <w:color w:val="000000"/>
          <w:sz w:val="22"/>
          <w:szCs w:val="22"/>
        </w:rPr>
        <w:t xml:space="preserve">… </w:t>
      </w:r>
    </w:p>
    <w:p w:rsidR="00E23918" w:rsidRPr="002843DC" w:rsidRDefault="00E23918" w:rsidP="007B6A55">
      <w:pPr>
        <w:spacing w:before="120" w:after="120"/>
        <w:ind w:left="851" w:right="902"/>
        <w:jc w:val="both"/>
        <w:rPr>
          <w:rFonts w:ascii="Palatino Linotype" w:hAnsi="Palatino Linotype" w:cs="Arial"/>
          <w:i/>
          <w:color w:val="000000"/>
          <w:sz w:val="22"/>
          <w:szCs w:val="22"/>
        </w:rPr>
      </w:pPr>
      <w:r w:rsidRPr="002843DC">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sidR="007B6A55" w:rsidRPr="002843DC">
        <w:rPr>
          <w:rFonts w:ascii="Palatino Linotype" w:hAnsi="Palatino Linotype" w:cs="Arial"/>
          <w:i/>
          <w:color w:val="000000"/>
          <w:sz w:val="22"/>
          <w:szCs w:val="22"/>
        </w:rPr>
        <w:t>sarias previstas por esta Ley</w:t>
      </w:r>
      <w:r w:rsidRPr="002843DC">
        <w:rPr>
          <w:rFonts w:ascii="Palatino Linotype" w:hAnsi="Palatino Linotype" w:cs="Arial"/>
          <w:i/>
          <w:sz w:val="22"/>
          <w:szCs w:val="22"/>
        </w:rPr>
        <w:t>...</w:t>
      </w:r>
      <w:r w:rsidRPr="002843DC">
        <w:rPr>
          <w:rFonts w:ascii="Palatino Linotype" w:hAnsi="Palatino Linotype" w:cs="Arial"/>
          <w:b/>
          <w:i/>
          <w:sz w:val="22"/>
          <w:szCs w:val="22"/>
        </w:rPr>
        <w:t>”</w:t>
      </w:r>
    </w:p>
    <w:p w:rsidR="00E23918" w:rsidRPr="002843DC" w:rsidRDefault="00E23918" w:rsidP="004348C0">
      <w:pPr>
        <w:spacing w:before="240" w:after="240" w:line="360" w:lineRule="auto"/>
        <w:jc w:val="both"/>
        <w:rPr>
          <w:rFonts w:ascii="Palatino Linotype" w:hAnsi="Palatino Linotype" w:cs="Arial"/>
          <w:i/>
          <w:sz w:val="22"/>
          <w:szCs w:val="22"/>
        </w:rPr>
      </w:pPr>
      <w:r w:rsidRPr="002843DC">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E23918" w:rsidRPr="002843DC" w:rsidRDefault="00E23918" w:rsidP="004348C0">
      <w:pPr>
        <w:spacing w:before="240" w:after="240" w:line="360" w:lineRule="auto"/>
        <w:jc w:val="both"/>
        <w:rPr>
          <w:rFonts w:ascii="Palatino Linotype" w:hAnsi="Palatino Linotype" w:cs="Arial"/>
        </w:rPr>
      </w:pPr>
      <w:r w:rsidRPr="002843D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E23918" w:rsidRPr="002843DC" w:rsidRDefault="00E23918" w:rsidP="007B6A55">
      <w:pPr>
        <w:spacing w:before="120" w:after="120"/>
        <w:ind w:left="851" w:right="902"/>
        <w:jc w:val="both"/>
        <w:rPr>
          <w:rFonts w:ascii="Palatino Linotype" w:hAnsi="Palatino Linotype" w:cs="Arial"/>
          <w:i/>
          <w:sz w:val="22"/>
          <w:szCs w:val="22"/>
        </w:rPr>
      </w:pPr>
      <w:r w:rsidRPr="002843DC">
        <w:rPr>
          <w:rFonts w:ascii="Palatino Linotype" w:hAnsi="Palatino Linotype" w:cs="Arial"/>
          <w:b/>
          <w:i/>
          <w:sz w:val="22"/>
          <w:szCs w:val="22"/>
        </w:rPr>
        <w:t>“</w:t>
      </w:r>
      <w:r w:rsidRPr="002843DC">
        <w:rPr>
          <w:rFonts w:ascii="Palatino Linotype" w:hAnsi="Palatino Linotype" w:cs="Arial"/>
          <w:b/>
          <w:i/>
          <w:color w:val="000000"/>
          <w:sz w:val="22"/>
          <w:szCs w:val="22"/>
        </w:rPr>
        <w:t>Artículo 12.</w:t>
      </w:r>
      <w:r w:rsidRPr="002843DC">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E23918" w:rsidRPr="002843DC" w:rsidRDefault="00E23918" w:rsidP="007B6A55">
      <w:pPr>
        <w:spacing w:before="120" w:after="120"/>
        <w:ind w:left="851" w:right="902"/>
        <w:jc w:val="both"/>
        <w:rPr>
          <w:rFonts w:ascii="Palatino Linotype" w:hAnsi="Palatino Linotype" w:cs="Arial"/>
          <w:i/>
          <w:sz w:val="22"/>
          <w:szCs w:val="22"/>
        </w:rPr>
      </w:pPr>
      <w:r w:rsidRPr="002843DC">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843DC">
        <w:rPr>
          <w:rFonts w:ascii="Palatino Linotype" w:hAnsi="Palatino Linotype" w:cs="Arial"/>
          <w:b/>
          <w:i/>
          <w:sz w:val="22"/>
          <w:szCs w:val="22"/>
        </w:rPr>
        <w:t>”</w:t>
      </w:r>
    </w:p>
    <w:p w:rsidR="00E23918" w:rsidRPr="002843DC" w:rsidRDefault="00E23918" w:rsidP="004348C0">
      <w:pPr>
        <w:spacing w:before="240" w:after="240" w:line="360" w:lineRule="auto"/>
        <w:jc w:val="both"/>
        <w:rPr>
          <w:rFonts w:ascii="Palatino Linotype" w:hAnsi="Palatino Linotype" w:cs="Arial"/>
          <w:color w:val="000000"/>
        </w:rPr>
      </w:pPr>
      <w:r w:rsidRPr="002843DC">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2843DC">
        <w:rPr>
          <w:rFonts w:ascii="Palatino Linotype" w:hAnsi="Palatino Linotype" w:cs="Arial"/>
          <w:b/>
          <w:color w:val="000000"/>
        </w:rPr>
        <w:t xml:space="preserve"> </w:t>
      </w:r>
      <w:r w:rsidRPr="002843DC">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2843DC">
        <w:rPr>
          <w:rFonts w:ascii="Palatino Linotype" w:hAnsi="Palatino Linotype" w:cs="Arial"/>
          <w:i/>
          <w:color w:val="000000"/>
        </w:rPr>
        <w:t>ad hoc</w:t>
      </w:r>
      <w:r w:rsidRPr="002843DC">
        <w:rPr>
          <w:rFonts w:ascii="Palatino Linotype" w:hAnsi="Palatino Linotype" w:cs="Arial"/>
          <w:color w:val="000000"/>
        </w:rPr>
        <w:t>, para satisfacer el der</w:t>
      </w:r>
      <w:r w:rsidR="007B6A55" w:rsidRPr="002843DC">
        <w:rPr>
          <w:rFonts w:ascii="Palatino Linotype" w:hAnsi="Palatino Linotype" w:cs="Arial"/>
          <w:color w:val="000000"/>
        </w:rPr>
        <w:t xml:space="preserve">echo de acceso a la información </w:t>
      </w:r>
      <w:r w:rsidRPr="002843DC">
        <w:rPr>
          <w:rFonts w:ascii="Palatino Linotype" w:hAnsi="Palatino Linotype" w:cs="Arial"/>
          <w:color w:val="000000"/>
        </w:rPr>
        <w:t>pública.</w:t>
      </w:r>
    </w:p>
    <w:p w:rsidR="00E23918" w:rsidRPr="002843DC" w:rsidRDefault="00E23918" w:rsidP="004348C0">
      <w:pPr>
        <w:spacing w:before="240" w:after="240" w:line="360" w:lineRule="auto"/>
        <w:jc w:val="both"/>
        <w:rPr>
          <w:rFonts w:ascii="Palatino Linotype" w:hAnsi="Palatino Linotype"/>
          <w:b/>
          <w:bCs/>
          <w:color w:val="000000"/>
        </w:rPr>
      </w:pPr>
      <w:r w:rsidRPr="002843DC">
        <w:rPr>
          <w:rFonts w:ascii="Palatino Linotype" w:hAnsi="Palatino Linotype" w:cs="Arial"/>
          <w:color w:val="000000"/>
        </w:rPr>
        <w:t xml:space="preserve">Como apoyo a lo anterior, es aplicable el Criterio 03-17, emitido por </w:t>
      </w:r>
      <w:r w:rsidRPr="002843DC">
        <w:rPr>
          <w:rFonts w:ascii="Palatino Linotype" w:eastAsia="Arial Unicode MS" w:hAnsi="Palatino Linotype" w:cs="Arial"/>
          <w:color w:val="000000"/>
        </w:rPr>
        <w:t>el Instituto Nacional de Transparencia, Acceso a la Información y Protección de Datos Personales,</w:t>
      </w:r>
      <w:r w:rsidRPr="002843DC">
        <w:rPr>
          <w:rFonts w:ascii="Palatino Linotype" w:hAnsi="Palatino Linotype"/>
          <w:bCs/>
          <w:color w:val="000000"/>
        </w:rPr>
        <w:t xml:space="preserve"> que dice:</w:t>
      </w:r>
      <w:r w:rsidRPr="002843DC">
        <w:rPr>
          <w:rFonts w:ascii="Palatino Linotype" w:hAnsi="Palatino Linotype"/>
          <w:b/>
          <w:bCs/>
          <w:color w:val="000000"/>
        </w:rPr>
        <w:t xml:space="preserve"> </w:t>
      </w:r>
    </w:p>
    <w:p w:rsidR="00E23918" w:rsidRPr="002843DC" w:rsidRDefault="00E23918" w:rsidP="007B6A55">
      <w:pPr>
        <w:spacing w:before="120" w:after="120"/>
        <w:ind w:left="851" w:right="902"/>
        <w:jc w:val="both"/>
        <w:rPr>
          <w:rFonts w:ascii="Palatino Linotype" w:hAnsi="Palatino Linotype" w:cs="Arial"/>
          <w:i/>
          <w:color w:val="000000"/>
          <w:sz w:val="22"/>
          <w:szCs w:val="22"/>
        </w:rPr>
      </w:pPr>
      <w:r w:rsidRPr="002843DC">
        <w:rPr>
          <w:rFonts w:ascii="Palatino Linotype" w:hAnsi="Palatino Linotype" w:cs="Arial"/>
          <w:b/>
          <w:i/>
          <w:color w:val="000000"/>
          <w:sz w:val="22"/>
          <w:szCs w:val="22"/>
        </w:rPr>
        <w:t>“No existe obligación de elaborar documentos ad hoc para atender las solicitudes de acceso a la información.</w:t>
      </w:r>
      <w:r w:rsidRPr="002843DC">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23918" w:rsidRPr="002843DC" w:rsidRDefault="00E23918" w:rsidP="007B6A55">
      <w:pPr>
        <w:spacing w:before="120" w:after="120"/>
        <w:ind w:left="851" w:right="902"/>
        <w:jc w:val="both"/>
        <w:rPr>
          <w:rFonts w:ascii="Palatino Linotype" w:hAnsi="Palatino Linotype" w:cs="Arial"/>
          <w:i/>
          <w:color w:val="000000"/>
          <w:sz w:val="22"/>
          <w:szCs w:val="22"/>
        </w:rPr>
      </w:pPr>
      <w:r w:rsidRPr="002843DC">
        <w:rPr>
          <w:rFonts w:ascii="Palatino Linotype" w:hAnsi="Palatino Linotype" w:cs="Arial"/>
          <w:i/>
          <w:color w:val="000000"/>
          <w:sz w:val="22"/>
          <w:szCs w:val="22"/>
        </w:rPr>
        <w:t xml:space="preserve">Resoluciones: </w:t>
      </w:r>
    </w:p>
    <w:p w:rsidR="00E23918" w:rsidRPr="002843DC" w:rsidRDefault="00E23918" w:rsidP="007B6A55">
      <w:pPr>
        <w:spacing w:before="120" w:after="120"/>
        <w:ind w:left="851" w:right="902"/>
        <w:jc w:val="both"/>
        <w:rPr>
          <w:rFonts w:ascii="Palatino Linotype" w:hAnsi="Palatino Linotype" w:cs="Arial"/>
          <w:i/>
          <w:color w:val="000000"/>
          <w:sz w:val="22"/>
          <w:szCs w:val="22"/>
        </w:rPr>
      </w:pPr>
      <w:r w:rsidRPr="002843DC">
        <w:rPr>
          <w:rFonts w:ascii="Palatino Linotype" w:hAnsi="Palatino Linotype" w:cs="Arial"/>
          <w:i/>
          <w:color w:val="000000"/>
          <w:sz w:val="22"/>
          <w:szCs w:val="22"/>
        </w:rPr>
        <w:sym w:font="Symbol" w:char="F0B7"/>
      </w:r>
      <w:r w:rsidRPr="002843DC">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E23918" w:rsidRPr="002843DC" w:rsidRDefault="00E23918" w:rsidP="007B6A55">
      <w:pPr>
        <w:spacing w:before="120" w:after="120"/>
        <w:ind w:left="851" w:right="902"/>
        <w:jc w:val="both"/>
        <w:rPr>
          <w:rFonts w:ascii="Palatino Linotype" w:hAnsi="Palatino Linotype" w:cs="Arial"/>
          <w:i/>
          <w:color w:val="000000"/>
          <w:sz w:val="22"/>
          <w:szCs w:val="22"/>
        </w:rPr>
      </w:pPr>
      <w:r w:rsidRPr="002843DC">
        <w:rPr>
          <w:rFonts w:ascii="Palatino Linotype" w:hAnsi="Palatino Linotype" w:cs="Arial"/>
          <w:i/>
          <w:color w:val="000000"/>
          <w:sz w:val="22"/>
          <w:szCs w:val="22"/>
        </w:rPr>
        <w:sym w:font="Symbol" w:char="F0B7"/>
      </w:r>
      <w:r w:rsidRPr="002843DC">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E23918" w:rsidRPr="002843DC" w:rsidRDefault="00E23918" w:rsidP="007B6A55">
      <w:pPr>
        <w:spacing w:before="120" w:after="120"/>
        <w:ind w:left="851" w:right="902"/>
        <w:jc w:val="both"/>
        <w:rPr>
          <w:rFonts w:ascii="Palatino Linotype" w:hAnsi="Palatino Linotype" w:cs="Arial"/>
          <w:i/>
          <w:color w:val="000000"/>
          <w:sz w:val="22"/>
          <w:szCs w:val="22"/>
        </w:rPr>
      </w:pPr>
      <w:r w:rsidRPr="002843DC">
        <w:rPr>
          <w:rFonts w:ascii="Palatino Linotype" w:hAnsi="Palatino Linotype" w:cs="Arial"/>
          <w:i/>
          <w:color w:val="000000"/>
          <w:sz w:val="22"/>
          <w:szCs w:val="22"/>
        </w:rPr>
        <w:sym w:font="Symbol" w:char="F0B7"/>
      </w:r>
      <w:r w:rsidRPr="002843DC">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E23918" w:rsidRPr="002843DC" w:rsidRDefault="00E23918" w:rsidP="004348C0">
      <w:pPr>
        <w:spacing w:before="240" w:after="240" w:line="360" w:lineRule="auto"/>
        <w:jc w:val="both"/>
        <w:rPr>
          <w:rFonts w:ascii="Palatino Linotype" w:hAnsi="Palatino Linotype" w:cs="Arial"/>
          <w:color w:val="000000" w:themeColor="text1"/>
        </w:rPr>
      </w:pPr>
      <w:r w:rsidRPr="002843DC">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2843DC">
        <w:rPr>
          <w:rFonts w:ascii="Palatino Linotype" w:hAnsi="Palatino Linotype" w:cs="Arial"/>
        </w:rPr>
        <w:t>generen</w:t>
      </w:r>
      <w:r w:rsidRPr="002843DC">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23918" w:rsidRPr="002843DC" w:rsidRDefault="00E23918" w:rsidP="004348C0">
      <w:pPr>
        <w:spacing w:before="240" w:after="240" w:line="360" w:lineRule="auto"/>
        <w:jc w:val="both"/>
        <w:rPr>
          <w:rFonts w:ascii="Palatino Linotype" w:hAnsi="Palatino Linotype" w:cs="Arial"/>
          <w:color w:val="000000" w:themeColor="text1"/>
        </w:rPr>
      </w:pPr>
      <w:r w:rsidRPr="002843DC">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2843DC">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843DC">
        <w:rPr>
          <w:rFonts w:ascii="Palatino Linotype" w:hAnsi="Palatino Linotype" w:cs="Arial"/>
          <w:color w:val="000000" w:themeColor="text1"/>
        </w:rPr>
        <w:t xml:space="preserve">; los que, </w:t>
      </w:r>
      <w:r w:rsidRPr="002843DC">
        <w:rPr>
          <w:rFonts w:ascii="Palatino Linotype" w:hAnsi="Palatino Linotype" w:cs="Arial"/>
        </w:rPr>
        <w:t>podrán estar en cualquier medio, sea escrito, impreso, sonoro, visual, electrónico, informático u holográfico</w:t>
      </w:r>
      <w:r w:rsidRPr="002843DC">
        <w:rPr>
          <w:rFonts w:ascii="Palatino Linotype" w:hAnsi="Palatino Linotype" w:cs="Arial"/>
          <w:color w:val="000000" w:themeColor="text1"/>
        </w:rPr>
        <w:t xml:space="preserve">, de conformidad con el artículo 3, fracción XI de la Ley de la materia, el cual dispone lo siguiente: </w:t>
      </w:r>
    </w:p>
    <w:p w:rsidR="00E23918" w:rsidRPr="002843DC" w:rsidRDefault="00E23918" w:rsidP="007B6A55">
      <w:pPr>
        <w:spacing w:before="120" w:after="120"/>
        <w:ind w:left="851" w:right="901"/>
        <w:jc w:val="both"/>
        <w:rPr>
          <w:rFonts w:ascii="Palatino Linotype" w:hAnsi="Palatino Linotype" w:cs="Arial"/>
          <w:i/>
          <w:color w:val="000000"/>
          <w:sz w:val="22"/>
          <w:szCs w:val="22"/>
        </w:rPr>
      </w:pPr>
      <w:r w:rsidRPr="002843DC">
        <w:rPr>
          <w:rFonts w:ascii="Palatino Linotype" w:hAnsi="Palatino Linotype" w:cs="Arial"/>
          <w:b/>
          <w:i/>
          <w:color w:val="000000"/>
          <w:sz w:val="22"/>
          <w:szCs w:val="22"/>
        </w:rPr>
        <w:t xml:space="preserve">“Artículo 3. </w:t>
      </w:r>
      <w:r w:rsidRPr="002843DC">
        <w:rPr>
          <w:rFonts w:ascii="Palatino Linotype" w:hAnsi="Palatino Linotype" w:cs="Arial"/>
          <w:i/>
          <w:color w:val="000000"/>
          <w:sz w:val="22"/>
          <w:szCs w:val="22"/>
        </w:rPr>
        <w:t>Para los efectos de la presente Ley se entenderá por:</w:t>
      </w:r>
    </w:p>
    <w:p w:rsidR="00E23918" w:rsidRPr="002843DC" w:rsidRDefault="00E23918" w:rsidP="007B6A55">
      <w:pPr>
        <w:spacing w:before="120" w:after="120"/>
        <w:ind w:left="851" w:right="850"/>
        <w:jc w:val="both"/>
        <w:rPr>
          <w:rFonts w:ascii="Palatino Linotype" w:hAnsi="Palatino Linotype" w:cs="Arial"/>
          <w:i/>
          <w:color w:val="000000"/>
          <w:sz w:val="22"/>
          <w:szCs w:val="22"/>
        </w:rPr>
      </w:pPr>
      <w:r w:rsidRPr="002843DC">
        <w:rPr>
          <w:rFonts w:ascii="Palatino Linotype" w:hAnsi="Palatino Linotype" w:cs="Arial"/>
          <w:i/>
          <w:color w:val="000000"/>
          <w:sz w:val="22"/>
          <w:szCs w:val="22"/>
        </w:rPr>
        <w:t>…</w:t>
      </w:r>
    </w:p>
    <w:p w:rsidR="00E23918" w:rsidRPr="002843DC" w:rsidRDefault="00E23918" w:rsidP="007B6A55">
      <w:pPr>
        <w:spacing w:before="120" w:after="120"/>
        <w:ind w:left="851" w:right="901"/>
        <w:jc w:val="both"/>
        <w:rPr>
          <w:rFonts w:ascii="Palatino Linotype" w:hAnsi="Palatino Linotype" w:cs="Arial"/>
          <w:i/>
          <w:color w:val="000000"/>
          <w:sz w:val="22"/>
          <w:szCs w:val="22"/>
        </w:rPr>
      </w:pPr>
      <w:r w:rsidRPr="002843DC">
        <w:rPr>
          <w:rFonts w:ascii="Palatino Linotype" w:hAnsi="Palatino Linotype" w:cs="Arial"/>
          <w:b/>
          <w:i/>
          <w:color w:val="000000"/>
          <w:sz w:val="22"/>
          <w:szCs w:val="22"/>
        </w:rPr>
        <w:t>XI. Documento:</w:t>
      </w:r>
      <w:r w:rsidRPr="002843DC">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9F3176" w:rsidRPr="002843DC">
        <w:rPr>
          <w:rFonts w:ascii="Palatino Linotype" w:hAnsi="Palatino Linotype" w:cs="Arial"/>
          <w:i/>
          <w:color w:val="000000"/>
          <w:sz w:val="22"/>
          <w:szCs w:val="22"/>
        </w:rPr>
        <w:t>;…”</w:t>
      </w:r>
    </w:p>
    <w:p w:rsidR="00E23918" w:rsidRPr="002843DC" w:rsidRDefault="00E23918" w:rsidP="004348C0">
      <w:pPr>
        <w:autoSpaceDE w:val="0"/>
        <w:autoSpaceDN w:val="0"/>
        <w:adjustRightInd w:val="0"/>
        <w:spacing w:before="240" w:after="240" w:line="360" w:lineRule="auto"/>
        <w:jc w:val="both"/>
        <w:rPr>
          <w:rFonts w:ascii="Palatino Linotype" w:hAnsi="Palatino Linotype" w:cs="Arial"/>
        </w:rPr>
      </w:pPr>
      <w:r w:rsidRPr="002843DC">
        <w:rPr>
          <w:rFonts w:ascii="Palatino Linotype" w:hAnsi="Palatino Linotype" w:cs="Arial"/>
        </w:rPr>
        <w:t xml:space="preserve">Siendo aplicable el Criterio </w:t>
      </w:r>
      <w:r w:rsidRPr="002843DC">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843DC">
        <w:rPr>
          <w:rFonts w:ascii="Palatino Linotype" w:hAnsi="Palatino Linotype" w:cs="Arial"/>
        </w:rPr>
        <w:t>cuyo rubro y texto dispone:</w:t>
      </w:r>
    </w:p>
    <w:p w:rsidR="00E23918" w:rsidRPr="002843DC" w:rsidRDefault="00E23918" w:rsidP="007B6A55">
      <w:pPr>
        <w:spacing w:before="120" w:after="120"/>
        <w:ind w:left="851" w:right="901"/>
        <w:jc w:val="center"/>
        <w:rPr>
          <w:rFonts w:ascii="Palatino Linotype" w:hAnsi="Palatino Linotype" w:cs="Arial"/>
          <w:b/>
          <w:i/>
          <w:sz w:val="22"/>
          <w:szCs w:val="22"/>
          <w:lang w:eastAsia="es-MX"/>
        </w:rPr>
      </w:pPr>
      <w:r w:rsidRPr="002843DC">
        <w:rPr>
          <w:rFonts w:ascii="Palatino Linotype" w:hAnsi="Palatino Linotype" w:cs="Arial"/>
          <w:b/>
          <w:sz w:val="22"/>
          <w:szCs w:val="22"/>
          <w:lang w:eastAsia="es-MX"/>
        </w:rPr>
        <w:t>“</w:t>
      </w:r>
      <w:r w:rsidRPr="002843DC">
        <w:rPr>
          <w:rFonts w:ascii="Palatino Linotype" w:hAnsi="Palatino Linotype" w:cs="Arial"/>
          <w:b/>
          <w:i/>
          <w:sz w:val="22"/>
          <w:szCs w:val="22"/>
          <w:lang w:eastAsia="es-MX"/>
        </w:rPr>
        <w:t>CRITERIO 0002-11</w:t>
      </w:r>
    </w:p>
    <w:p w:rsidR="00E23918" w:rsidRPr="002843DC" w:rsidRDefault="00E23918" w:rsidP="007B6A55">
      <w:pPr>
        <w:spacing w:before="120" w:after="120"/>
        <w:ind w:left="851" w:right="901"/>
        <w:jc w:val="both"/>
        <w:rPr>
          <w:rFonts w:ascii="Palatino Linotype" w:hAnsi="Palatino Linotype" w:cs="Arial"/>
          <w:i/>
          <w:sz w:val="22"/>
          <w:szCs w:val="22"/>
          <w:lang w:eastAsia="es-MX"/>
        </w:rPr>
      </w:pPr>
      <w:r w:rsidRPr="002843DC">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2843DC">
        <w:rPr>
          <w:rFonts w:ascii="Palatino Linotype" w:hAnsi="Palatino Linotype" w:cs="Arial"/>
          <w:b/>
          <w:bCs/>
          <w:i/>
          <w:sz w:val="22"/>
          <w:szCs w:val="22"/>
          <w:u w:val="single"/>
          <w:lang w:eastAsia="es-MX"/>
        </w:rPr>
        <w:t xml:space="preserve">V, XV, Y XVI, </w:t>
      </w:r>
      <w:r w:rsidRPr="002843DC">
        <w:rPr>
          <w:rFonts w:ascii="Palatino Linotype" w:hAnsi="Palatino Linotype" w:cs="Arial"/>
          <w:b/>
          <w:i/>
          <w:sz w:val="22"/>
          <w:szCs w:val="22"/>
          <w:u w:val="single"/>
          <w:lang w:eastAsia="es-MX"/>
        </w:rPr>
        <w:t>3°, 4°, 11 Y 41.</w:t>
      </w:r>
      <w:r w:rsidRPr="002843DC">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23918" w:rsidRPr="002843DC" w:rsidRDefault="00E23918" w:rsidP="007B6A55">
      <w:pPr>
        <w:spacing w:before="120" w:after="120"/>
        <w:ind w:left="851" w:right="850"/>
        <w:jc w:val="both"/>
        <w:rPr>
          <w:rFonts w:ascii="Palatino Linotype" w:hAnsi="Palatino Linotype" w:cs="Arial"/>
          <w:i/>
          <w:sz w:val="22"/>
          <w:szCs w:val="22"/>
          <w:lang w:eastAsia="es-MX"/>
        </w:rPr>
      </w:pPr>
      <w:r w:rsidRPr="002843DC">
        <w:rPr>
          <w:rFonts w:ascii="Palatino Linotype" w:hAnsi="Palatino Linotype" w:cs="Arial"/>
          <w:i/>
          <w:sz w:val="22"/>
          <w:szCs w:val="22"/>
          <w:lang w:eastAsia="es-MX"/>
        </w:rPr>
        <w:t>En consecuencia el acceso a la información se refiere a que se cumplan cualquiera de los siguientes tres supuestos:</w:t>
      </w:r>
    </w:p>
    <w:p w:rsidR="00E23918" w:rsidRPr="002843DC" w:rsidRDefault="00E23918" w:rsidP="007B6A55">
      <w:pPr>
        <w:spacing w:before="120" w:after="120"/>
        <w:ind w:left="851" w:right="901"/>
        <w:jc w:val="both"/>
        <w:rPr>
          <w:rFonts w:ascii="Palatino Linotype" w:hAnsi="Palatino Linotype" w:cs="Arial"/>
          <w:b/>
          <w:i/>
          <w:sz w:val="22"/>
          <w:szCs w:val="22"/>
          <w:u w:val="single"/>
          <w:lang w:eastAsia="es-MX"/>
        </w:rPr>
      </w:pPr>
      <w:r w:rsidRPr="002843DC">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E23918" w:rsidRPr="002843DC" w:rsidRDefault="00E23918" w:rsidP="007B6A55">
      <w:pPr>
        <w:spacing w:before="120" w:after="120"/>
        <w:ind w:left="851" w:right="901"/>
        <w:jc w:val="both"/>
        <w:rPr>
          <w:rFonts w:ascii="Palatino Linotype" w:hAnsi="Palatino Linotype" w:cs="Arial"/>
          <w:i/>
          <w:sz w:val="22"/>
          <w:szCs w:val="22"/>
          <w:lang w:eastAsia="es-MX"/>
        </w:rPr>
      </w:pPr>
      <w:r w:rsidRPr="002843DC">
        <w:rPr>
          <w:rFonts w:ascii="Palatino Linotype" w:hAnsi="Palatino Linotype" w:cs="Arial"/>
          <w:i/>
          <w:sz w:val="22"/>
          <w:szCs w:val="22"/>
          <w:lang w:eastAsia="es-MX"/>
        </w:rPr>
        <w:t xml:space="preserve">2) </w:t>
      </w:r>
      <w:r w:rsidR="009F3176" w:rsidRPr="002843DC">
        <w:rPr>
          <w:rFonts w:ascii="Palatino Linotype" w:hAnsi="Palatino Linotype" w:cs="Arial"/>
          <w:i/>
          <w:sz w:val="22"/>
          <w:szCs w:val="22"/>
          <w:lang w:eastAsia="es-MX"/>
        </w:rPr>
        <w:t>Q</w:t>
      </w:r>
      <w:r w:rsidRPr="002843DC">
        <w:rPr>
          <w:rFonts w:ascii="Palatino Linotype" w:hAnsi="Palatino Linotype" w:cs="Arial"/>
          <w:i/>
          <w:sz w:val="22"/>
          <w:szCs w:val="22"/>
          <w:lang w:eastAsia="es-MX"/>
        </w:rPr>
        <w:t>ue se trate de información registrada en cualquier soporte documental, que en ejercicio de las atribuciones conferidas, sea administrada por los Sujetos Obligados, y</w:t>
      </w:r>
    </w:p>
    <w:p w:rsidR="00E23918" w:rsidRPr="002843DC" w:rsidRDefault="00E23918" w:rsidP="007B6A55">
      <w:pPr>
        <w:spacing w:before="120" w:after="120"/>
        <w:ind w:left="851" w:right="901"/>
        <w:jc w:val="both"/>
        <w:rPr>
          <w:rFonts w:ascii="Palatino Linotype" w:hAnsi="Palatino Linotype" w:cs="Arial"/>
          <w:i/>
          <w:sz w:val="22"/>
          <w:szCs w:val="22"/>
          <w:lang w:eastAsia="es-MX"/>
        </w:rPr>
      </w:pPr>
      <w:r w:rsidRPr="002843DC">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E23918" w:rsidRPr="002843DC" w:rsidRDefault="00E23918" w:rsidP="00C2259C">
      <w:pPr>
        <w:spacing w:before="240" w:after="240" w:line="360" w:lineRule="auto"/>
        <w:ind w:left="851"/>
        <w:jc w:val="both"/>
        <w:rPr>
          <w:rFonts w:ascii="Palatino Linotype" w:hAnsi="Palatino Linotype" w:cs="Arial"/>
          <w:i/>
          <w:sz w:val="22"/>
          <w:szCs w:val="22"/>
        </w:rPr>
      </w:pPr>
      <w:r w:rsidRPr="002843DC">
        <w:rPr>
          <w:rFonts w:ascii="Palatino Linotype" w:hAnsi="Palatino Linotype" w:cs="Arial"/>
          <w:i/>
          <w:sz w:val="22"/>
          <w:szCs w:val="22"/>
        </w:rPr>
        <w:t>(Énfasis Añadido)</w:t>
      </w:r>
    </w:p>
    <w:p w:rsidR="007808F8" w:rsidRPr="002843DC" w:rsidRDefault="007749B1" w:rsidP="004348C0">
      <w:pPr>
        <w:spacing w:before="240" w:after="240" w:line="360" w:lineRule="auto"/>
        <w:jc w:val="both"/>
        <w:rPr>
          <w:rFonts w:ascii="Palatino Linotype" w:hAnsi="Palatino Linotype" w:cs="Arial"/>
        </w:rPr>
      </w:pPr>
      <w:r w:rsidRPr="002843DC">
        <w:rPr>
          <w:rFonts w:ascii="Palatino Linotype" w:hAnsi="Palatino Linotype" w:cs="Arial"/>
        </w:rPr>
        <w:t>Una vez precisado l</w:t>
      </w:r>
      <w:r w:rsidR="0087587B" w:rsidRPr="002843DC">
        <w:rPr>
          <w:rFonts w:ascii="Palatino Linotype" w:hAnsi="Palatino Linotype" w:cs="Arial"/>
        </w:rPr>
        <w:t>o anterior, es de señalar que la</w:t>
      </w:r>
      <w:r w:rsidRPr="002843DC">
        <w:rPr>
          <w:rFonts w:ascii="Palatino Linotype" w:hAnsi="Palatino Linotype" w:cs="Arial"/>
        </w:rPr>
        <w:t xml:space="preserve"> particular </w:t>
      </w:r>
      <w:r w:rsidR="003A5035" w:rsidRPr="002843DC">
        <w:rPr>
          <w:rFonts w:ascii="Palatino Linotype" w:hAnsi="Palatino Linotype" w:cs="Arial"/>
        </w:rPr>
        <w:t>requirió de la</w:t>
      </w:r>
      <w:r w:rsidR="007808F8" w:rsidRPr="002843DC">
        <w:rPr>
          <w:rFonts w:ascii="Palatino Linotype" w:hAnsi="Palatino Linotype" w:cs="Arial"/>
        </w:rPr>
        <w:t xml:space="preserve"> </w:t>
      </w:r>
      <w:r w:rsidR="003A5035" w:rsidRPr="002843DC">
        <w:rPr>
          <w:rFonts w:ascii="Palatino Linotype" w:hAnsi="Palatino Linotype"/>
          <w:b/>
          <w:lang w:val="es-ES_tradnl"/>
        </w:rPr>
        <w:t>Universidad Politécnica del Valle de Toluca</w:t>
      </w:r>
      <w:r w:rsidR="007808F8" w:rsidRPr="002843DC">
        <w:rPr>
          <w:rFonts w:ascii="Palatino Linotype" w:hAnsi="Palatino Linotype" w:cs="Arial"/>
        </w:rPr>
        <w:t xml:space="preserve">, lo siguiente: </w:t>
      </w:r>
    </w:p>
    <w:p w:rsidR="007808F8" w:rsidRPr="002843DC" w:rsidRDefault="009D3514" w:rsidP="003A5035">
      <w:pPr>
        <w:pStyle w:val="Prrafodelista"/>
        <w:numPr>
          <w:ilvl w:val="0"/>
          <w:numId w:val="5"/>
        </w:numPr>
        <w:spacing w:before="240" w:after="240" w:line="360" w:lineRule="auto"/>
        <w:ind w:right="757"/>
        <w:jc w:val="both"/>
        <w:rPr>
          <w:rFonts w:ascii="Palatino Linotype" w:hAnsi="Palatino Linotype" w:cs="Arial"/>
        </w:rPr>
      </w:pPr>
      <w:r w:rsidRPr="002843DC">
        <w:rPr>
          <w:rFonts w:ascii="Palatino Linotype" w:hAnsi="Palatino Linotype" w:cs="Arial"/>
        </w:rPr>
        <w:t xml:space="preserve">Solicitud que evidencie la credencialización del Doctorando en Derecho Diego </w:t>
      </w:r>
      <w:proofErr w:type="spellStart"/>
      <w:r w:rsidRPr="002843DC">
        <w:rPr>
          <w:rFonts w:ascii="Palatino Linotype" w:hAnsi="Palatino Linotype" w:cs="Arial"/>
        </w:rPr>
        <w:t>Gorostieta</w:t>
      </w:r>
      <w:proofErr w:type="spellEnd"/>
      <w:r w:rsidRPr="002843DC">
        <w:rPr>
          <w:rFonts w:ascii="Palatino Linotype" w:hAnsi="Palatino Linotype" w:cs="Arial"/>
        </w:rPr>
        <w:t xml:space="preserve"> Solórzano, de acuerdo a la reinstalación </w:t>
      </w:r>
      <w:r w:rsidR="00097A07" w:rsidRPr="002843DC">
        <w:rPr>
          <w:rFonts w:ascii="Palatino Linotype" w:hAnsi="Palatino Linotype" w:cs="Arial"/>
        </w:rPr>
        <w:t>ejecutada el</w:t>
      </w:r>
      <w:r w:rsidRPr="002843DC">
        <w:rPr>
          <w:rFonts w:ascii="Palatino Linotype" w:hAnsi="Palatino Linotype" w:cs="Arial"/>
        </w:rPr>
        <w:t xml:space="preserve"> 14 de enero de 2019</w:t>
      </w:r>
      <w:r w:rsidR="007808F8" w:rsidRPr="002843DC">
        <w:rPr>
          <w:rFonts w:ascii="Palatino Linotype" w:hAnsi="Palatino Linotype" w:cs="Arial"/>
        </w:rPr>
        <w:t xml:space="preserve">. </w:t>
      </w:r>
    </w:p>
    <w:p w:rsidR="00097A07" w:rsidRPr="002843DC" w:rsidRDefault="009D3514" w:rsidP="003A5035">
      <w:pPr>
        <w:pStyle w:val="Prrafodelista"/>
        <w:numPr>
          <w:ilvl w:val="0"/>
          <w:numId w:val="5"/>
        </w:numPr>
        <w:spacing w:before="240" w:after="240" w:line="360" w:lineRule="auto"/>
        <w:ind w:right="757"/>
        <w:jc w:val="both"/>
        <w:rPr>
          <w:rFonts w:ascii="Palatino Linotype" w:hAnsi="Palatino Linotype" w:cs="Arial"/>
        </w:rPr>
      </w:pPr>
      <w:r w:rsidRPr="002843DC">
        <w:rPr>
          <w:rFonts w:ascii="Palatino Linotype" w:hAnsi="Palatino Linotype" w:cs="Arial"/>
        </w:rPr>
        <w:t xml:space="preserve">Solicitud de alta en el medio </w:t>
      </w:r>
      <w:r w:rsidR="00097A07" w:rsidRPr="002843DC">
        <w:rPr>
          <w:rFonts w:ascii="Palatino Linotype" w:hAnsi="Palatino Linotype" w:cs="Arial"/>
        </w:rPr>
        <w:t xml:space="preserve">de registro de asistencia del Doctorando Diego </w:t>
      </w:r>
      <w:proofErr w:type="spellStart"/>
      <w:r w:rsidR="00097A07" w:rsidRPr="002843DC">
        <w:rPr>
          <w:rFonts w:ascii="Palatino Linotype" w:hAnsi="Palatino Linotype" w:cs="Arial"/>
        </w:rPr>
        <w:t>Gorostieta</w:t>
      </w:r>
      <w:proofErr w:type="spellEnd"/>
      <w:r w:rsidR="00097A07" w:rsidRPr="002843DC">
        <w:rPr>
          <w:rFonts w:ascii="Palatino Linotype" w:hAnsi="Palatino Linotype" w:cs="Arial"/>
        </w:rPr>
        <w:t xml:space="preserve"> Solórzano de acuerdo a la reinstalación ejecutada el 14 de enero de 2019</w:t>
      </w:r>
      <w:r w:rsidR="007808F8" w:rsidRPr="002843DC">
        <w:rPr>
          <w:rFonts w:ascii="Palatino Linotype" w:hAnsi="Palatino Linotype" w:cs="Arial"/>
        </w:rPr>
        <w:t>.</w:t>
      </w:r>
    </w:p>
    <w:p w:rsidR="00097A07" w:rsidRPr="002843DC" w:rsidRDefault="00097A07" w:rsidP="003A5035">
      <w:pPr>
        <w:pStyle w:val="Prrafodelista"/>
        <w:numPr>
          <w:ilvl w:val="0"/>
          <w:numId w:val="5"/>
        </w:numPr>
        <w:spacing w:before="240" w:after="240" w:line="360" w:lineRule="auto"/>
        <w:ind w:right="757"/>
        <w:jc w:val="both"/>
        <w:rPr>
          <w:rFonts w:ascii="Palatino Linotype" w:hAnsi="Palatino Linotype" w:cs="Arial"/>
        </w:rPr>
      </w:pPr>
      <w:r w:rsidRPr="002843DC">
        <w:rPr>
          <w:rFonts w:ascii="Palatino Linotype" w:hAnsi="Palatino Linotype" w:cs="Arial"/>
        </w:rPr>
        <w:t xml:space="preserve">Monto total de lo demandado y lo que la Institución deberá pagar al Doctorando Diego </w:t>
      </w:r>
      <w:proofErr w:type="spellStart"/>
      <w:r w:rsidRPr="002843DC">
        <w:rPr>
          <w:rFonts w:ascii="Palatino Linotype" w:hAnsi="Palatino Linotype" w:cs="Arial"/>
        </w:rPr>
        <w:t>Gorostieta</w:t>
      </w:r>
      <w:proofErr w:type="spellEnd"/>
      <w:r w:rsidRPr="002843DC">
        <w:rPr>
          <w:rFonts w:ascii="Palatino Linotype" w:hAnsi="Palatino Linotype" w:cs="Arial"/>
        </w:rPr>
        <w:t xml:space="preserve"> Solórzano en caso de serle favorable la resolución del juicio laboral.</w:t>
      </w:r>
    </w:p>
    <w:p w:rsidR="00097A07" w:rsidRPr="002843DC" w:rsidRDefault="00097A07" w:rsidP="003A5035">
      <w:pPr>
        <w:pStyle w:val="Prrafodelista"/>
        <w:numPr>
          <w:ilvl w:val="0"/>
          <w:numId w:val="5"/>
        </w:numPr>
        <w:spacing w:before="240" w:after="240" w:line="360" w:lineRule="auto"/>
        <w:ind w:right="757"/>
        <w:jc w:val="both"/>
        <w:rPr>
          <w:rFonts w:ascii="Palatino Linotype" w:hAnsi="Palatino Linotype" w:cs="Arial"/>
        </w:rPr>
      </w:pPr>
      <w:r w:rsidRPr="002843DC">
        <w:rPr>
          <w:rFonts w:ascii="Palatino Linotype" w:hAnsi="Palatino Linotype" w:cs="Arial"/>
        </w:rPr>
        <w:t xml:space="preserve">Formato de disponibilidad de horario, por el cual fue asignada la jornada laboral al Doctorando Diego </w:t>
      </w:r>
      <w:proofErr w:type="spellStart"/>
      <w:r w:rsidRPr="002843DC">
        <w:rPr>
          <w:rFonts w:ascii="Palatino Linotype" w:hAnsi="Palatino Linotype" w:cs="Arial"/>
        </w:rPr>
        <w:t>Gorostieta</w:t>
      </w:r>
      <w:proofErr w:type="spellEnd"/>
      <w:r w:rsidR="003A5035" w:rsidRPr="002843DC">
        <w:rPr>
          <w:rFonts w:ascii="Palatino Linotype" w:hAnsi="Palatino Linotype" w:cs="Arial"/>
        </w:rPr>
        <w:t xml:space="preserve"> Solórzano</w:t>
      </w:r>
      <w:r w:rsidRPr="002843DC">
        <w:rPr>
          <w:rFonts w:ascii="Palatino Linotype" w:hAnsi="Palatino Linotype" w:cs="Arial"/>
        </w:rPr>
        <w:t xml:space="preserve"> en el cuatrimestre de enero a abril 2018</w:t>
      </w:r>
      <w:r w:rsidR="003A5035" w:rsidRPr="002843DC">
        <w:rPr>
          <w:rFonts w:ascii="Palatino Linotype" w:hAnsi="Palatino Linotype" w:cs="Arial"/>
        </w:rPr>
        <w:t>, asimismo indicar la manera o medio por el cual se asignó dicha jornada</w:t>
      </w:r>
      <w:r w:rsidRPr="002843DC">
        <w:rPr>
          <w:rFonts w:ascii="Palatino Linotype" w:hAnsi="Palatino Linotype" w:cs="Arial"/>
        </w:rPr>
        <w:t>.</w:t>
      </w:r>
    </w:p>
    <w:p w:rsidR="003A5035" w:rsidRPr="002843DC" w:rsidRDefault="003A5035" w:rsidP="003A5035">
      <w:pPr>
        <w:pStyle w:val="Prrafodelista"/>
        <w:numPr>
          <w:ilvl w:val="0"/>
          <w:numId w:val="5"/>
        </w:numPr>
        <w:spacing w:before="240" w:after="240" w:line="360" w:lineRule="auto"/>
        <w:ind w:right="757"/>
        <w:jc w:val="both"/>
        <w:rPr>
          <w:rFonts w:ascii="Palatino Linotype" w:hAnsi="Palatino Linotype" w:cs="Arial"/>
        </w:rPr>
      </w:pPr>
      <w:r w:rsidRPr="002843DC">
        <w:rPr>
          <w:rFonts w:ascii="Palatino Linotype" w:hAnsi="Palatino Linotype" w:cs="Arial"/>
        </w:rPr>
        <w:t xml:space="preserve">Horas que fueron tomadas para comida por el Doctorando Diego </w:t>
      </w:r>
      <w:proofErr w:type="spellStart"/>
      <w:r w:rsidRPr="002843DC">
        <w:rPr>
          <w:rFonts w:ascii="Palatino Linotype" w:hAnsi="Palatino Linotype" w:cs="Arial"/>
        </w:rPr>
        <w:t>Gorostieta</w:t>
      </w:r>
      <w:proofErr w:type="spellEnd"/>
      <w:r w:rsidRPr="002843DC">
        <w:rPr>
          <w:rFonts w:ascii="Palatino Linotype" w:hAnsi="Palatino Linotype" w:cs="Arial"/>
        </w:rPr>
        <w:t xml:space="preserve"> Solórzano en el cuatrimestre de enero a abril de 2018.</w:t>
      </w:r>
    </w:p>
    <w:p w:rsidR="007808F8" w:rsidRPr="002843DC" w:rsidRDefault="007808F8" w:rsidP="00B176D2">
      <w:pPr>
        <w:spacing w:before="240" w:after="240" w:line="360" w:lineRule="auto"/>
        <w:jc w:val="both"/>
        <w:rPr>
          <w:rFonts w:ascii="Palatino Linotype" w:hAnsi="Palatino Linotype" w:cs="Arial"/>
        </w:rPr>
      </w:pPr>
      <w:r w:rsidRPr="002843DC">
        <w:rPr>
          <w:rFonts w:ascii="Palatino Linotype" w:hAnsi="Palatino Linotype" w:cs="Arial"/>
        </w:rPr>
        <w:t xml:space="preserve"> </w:t>
      </w:r>
    </w:p>
    <w:p w:rsidR="009D7560" w:rsidRPr="002843DC" w:rsidRDefault="009D7560" w:rsidP="009D7560">
      <w:pPr>
        <w:spacing w:line="360" w:lineRule="auto"/>
        <w:jc w:val="both"/>
        <w:rPr>
          <w:rFonts w:ascii="Palatino Linotype" w:hAnsi="Palatino Linotype" w:cs="Arial"/>
        </w:rPr>
      </w:pPr>
      <w:r w:rsidRPr="002843DC">
        <w:rPr>
          <w:rFonts w:ascii="Palatino Linotype" w:hAnsi="Palatino Linotype" w:cs="Arial"/>
        </w:rPr>
        <w:t xml:space="preserve">Por su parte, </w:t>
      </w:r>
      <w:r w:rsidRPr="002843DC">
        <w:rPr>
          <w:rFonts w:ascii="Palatino Linotype" w:hAnsi="Palatino Linotype" w:cs="Arial"/>
          <w:b/>
          <w:lang w:val="es-MX" w:eastAsia="es-MX"/>
        </w:rPr>
        <w:t>EL SUJETO OBLIGADO</w:t>
      </w:r>
      <w:r w:rsidRPr="002843DC">
        <w:rPr>
          <w:rFonts w:ascii="Palatino Linotype" w:hAnsi="Palatino Linotype" w:cs="Arial"/>
        </w:rPr>
        <w:t xml:space="preserve"> en su</w:t>
      </w:r>
      <w:r w:rsidR="00C2259C" w:rsidRPr="002843DC">
        <w:rPr>
          <w:rFonts w:ascii="Palatino Linotype" w:hAnsi="Palatino Linotype" w:cs="Arial"/>
        </w:rPr>
        <w:t>s</w:t>
      </w:r>
      <w:r w:rsidRPr="002843DC">
        <w:rPr>
          <w:rFonts w:ascii="Palatino Linotype" w:hAnsi="Palatino Linotype" w:cs="Arial"/>
        </w:rPr>
        <w:t xml:space="preserve"> respuesta</w:t>
      </w:r>
      <w:r w:rsidR="00C2259C" w:rsidRPr="002843DC">
        <w:rPr>
          <w:rFonts w:ascii="Palatino Linotype" w:hAnsi="Palatino Linotype" w:cs="Arial"/>
        </w:rPr>
        <w:t>s</w:t>
      </w:r>
      <w:r w:rsidR="00B72D6E" w:rsidRPr="002843DC">
        <w:rPr>
          <w:rFonts w:ascii="Palatino Linotype" w:hAnsi="Palatino Linotype" w:cs="Arial"/>
        </w:rPr>
        <w:t xml:space="preserve"> manifestó </w:t>
      </w:r>
      <w:r w:rsidR="00033765" w:rsidRPr="002843DC">
        <w:rPr>
          <w:rFonts w:ascii="Palatino Linotype" w:hAnsi="Palatino Linotype" w:cs="Arial"/>
        </w:rPr>
        <w:t xml:space="preserve">por lo que hace a las solicitudes número </w:t>
      </w:r>
      <w:r w:rsidR="00033765" w:rsidRPr="002843DC">
        <w:rPr>
          <w:rFonts w:ascii="Palatino Linotype" w:hAnsi="Palatino Linotype"/>
          <w:b/>
          <w:bCs/>
        </w:rPr>
        <w:t>00957/UPVT/IP/2019,  00958/UPVT/IP/2019, 00960/UPVT/IP/2019</w:t>
      </w:r>
      <w:r w:rsidR="00033765" w:rsidRPr="002843DC">
        <w:rPr>
          <w:rFonts w:ascii="Palatino Linotype" w:hAnsi="Palatino Linotype" w:cs="Arial"/>
        </w:rPr>
        <w:t xml:space="preserve">  </w:t>
      </w:r>
      <w:r w:rsidR="00B72D6E" w:rsidRPr="002843DC">
        <w:rPr>
          <w:rFonts w:ascii="Palatino Linotype" w:hAnsi="Palatino Linotype" w:cs="Arial"/>
        </w:rPr>
        <w:t>que dicha unidad administrativa únicamente podía proporcionar lo que obrara en sus archivos, informando que la información descrita por el particular dentro de sus solicitudes de información pública, no se generaban ni se poseía toda vez</w:t>
      </w:r>
      <w:r w:rsidR="00033765" w:rsidRPr="002843DC">
        <w:rPr>
          <w:rFonts w:ascii="Palatino Linotype" w:hAnsi="Palatino Linotype" w:cs="Arial"/>
        </w:rPr>
        <w:t xml:space="preserve"> que se encontraba en proceso un juicio laboral, en cuanto a la solicitud </w:t>
      </w:r>
      <w:r w:rsidR="00033765" w:rsidRPr="002843DC">
        <w:rPr>
          <w:rFonts w:ascii="Palatino Linotype" w:hAnsi="Palatino Linotype"/>
          <w:b/>
          <w:bCs/>
        </w:rPr>
        <w:t xml:space="preserve">00998/UPVT/IP/2019 </w:t>
      </w:r>
      <w:r w:rsidR="0087587B" w:rsidRPr="002843DC">
        <w:rPr>
          <w:rFonts w:ascii="Palatino Linotype" w:hAnsi="Palatino Linotype"/>
          <w:bCs/>
        </w:rPr>
        <w:t>se pronunció</w:t>
      </w:r>
      <w:r w:rsidR="00033765" w:rsidRPr="002843DC">
        <w:rPr>
          <w:rFonts w:ascii="Palatino Linotype" w:hAnsi="Palatino Linotype"/>
          <w:bCs/>
        </w:rPr>
        <w:t xml:space="preserve"> de la misma manera exceptuando lo relativo al juicio, en último término</w:t>
      </w:r>
      <w:r w:rsidR="00C92E61" w:rsidRPr="002843DC">
        <w:rPr>
          <w:rFonts w:ascii="Palatino Linotype" w:hAnsi="Palatino Linotype"/>
          <w:bCs/>
        </w:rPr>
        <w:t xml:space="preserve"> se advierte la solicitud número</w:t>
      </w:r>
      <w:r w:rsidR="00033765" w:rsidRPr="002843DC">
        <w:rPr>
          <w:rFonts w:ascii="Palatino Linotype" w:hAnsi="Palatino Linotype"/>
          <w:bCs/>
        </w:rPr>
        <w:t xml:space="preserve"> </w:t>
      </w:r>
      <w:r w:rsidR="00033765" w:rsidRPr="002843DC">
        <w:rPr>
          <w:rFonts w:ascii="Palatino Linotype" w:hAnsi="Palatino Linotype"/>
          <w:b/>
          <w:bCs/>
        </w:rPr>
        <w:t>00999/UPVT/IP/2019</w:t>
      </w:r>
      <w:r w:rsidR="00C92E61" w:rsidRPr="002843DC">
        <w:rPr>
          <w:rFonts w:ascii="Palatino Linotype" w:hAnsi="Palatino Linotype"/>
          <w:b/>
          <w:bCs/>
        </w:rPr>
        <w:t xml:space="preserve">, </w:t>
      </w:r>
      <w:r w:rsidR="00C92E61" w:rsidRPr="002843DC">
        <w:rPr>
          <w:rFonts w:ascii="Palatino Linotype" w:hAnsi="Palatino Linotype"/>
          <w:bCs/>
        </w:rPr>
        <w:t xml:space="preserve">misma en la que </w:t>
      </w:r>
      <w:r w:rsidR="00C92E61" w:rsidRPr="002843DC">
        <w:rPr>
          <w:rFonts w:ascii="Palatino Linotype" w:hAnsi="Palatino Linotype"/>
          <w:b/>
          <w:bCs/>
        </w:rPr>
        <w:t xml:space="preserve">EL SUJETO OBLIGADO </w:t>
      </w:r>
      <w:r w:rsidR="00C92E61" w:rsidRPr="002843DC">
        <w:rPr>
          <w:rFonts w:ascii="Palatino Linotype" w:hAnsi="Palatino Linotype"/>
          <w:bCs/>
        </w:rPr>
        <w:t>responde que de conformidad con el artículo 63 de la Ley del Trabajo de los Servidores Públicos del Estado y Municipios, el servidor público tendrá derecho a un descanso de media hora cuando trabaje en un horario continuo de más de siete horas y que no se establece un horario de comida específico.</w:t>
      </w:r>
    </w:p>
    <w:p w:rsidR="00033765" w:rsidRPr="002843DC" w:rsidRDefault="00033765" w:rsidP="009D7560">
      <w:pPr>
        <w:spacing w:line="360" w:lineRule="auto"/>
        <w:jc w:val="both"/>
        <w:rPr>
          <w:rFonts w:ascii="Palatino Linotype" w:hAnsi="Palatino Linotype" w:cs="Arial"/>
        </w:rPr>
      </w:pPr>
    </w:p>
    <w:p w:rsidR="009D7560" w:rsidRPr="002843DC" w:rsidRDefault="009D7560" w:rsidP="009D7560">
      <w:pPr>
        <w:spacing w:line="360" w:lineRule="auto"/>
        <w:jc w:val="both"/>
        <w:rPr>
          <w:rFonts w:ascii="Palatino Linotype" w:hAnsi="Palatino Linotype" w:cs="Arial"/>
        </w:rPr>
      </w:pPr>
      <w:r w:rsidRPr="002843DC">
        <w:rPr>
          <w:rFonts w:ascii="Palatino Linotype" w:hAnsi="Palatino Linotype" w:cs="Arial"/>
        </w:rPr>
        <w:t xml:space="preserve">Por su parte, </w:t>
      </w:r>
      <w:r w:rsidRPr="002843DC">
        <w:rPr>
          <w:rFonts w:ascii="Palatino Linotype" w:hAnsi="Palatino Linotype" w:cs="Arial"/>
          <w:b/>
        </w:rPr>
        <w:t>EL RECURRENTE</w:t>
      </w:r>
      <w:r w:rsidRPr="002843DC">
        <w:rPr>
          <w:rFonts w:ascii="Palatino Linotype" w:hAnsi="Palatino Linotype" w:cs="Arial"/>
        </w:rPr>
        <w:t xml:space="preserve"> manifestó como acto impugnado</w:t>
      </w:r>
      <w:r w:rsidR="00B176D2" w:rsidRPr="002843DC">
        <w:rPr>
          <w:rFonts w:ascii="Palatino Linotype" w:hAnsi="Palatino Linotype" w:cs="Arial"/>
        </w:rPr>
        <w:t xml:space="preserve"> en los recursos de revisión</w:t>
      </w:r>
      <w:r w:rsidRPr="002843DC">
        <w:rPr>
          <w:rFonts w:ascii="Palatino Linotype" w:hAnsi="Palatino Linotype" w:cs="Arial"/>
        </w:rPr>
        <w:t xml:space="preserve"> que no se le habían </w:t>
      </w:r>
      <w:r w:rsidR="004E5CD3" w:rsidRPr="002843DC">
        <w:rPr>
          <w:rFonts w:ascii="Palatino Linotype" w:hAnsi="Palatino Linotype" w:cs="Arial"/>
        </w:rPr>
        <w:t>hecho entrega de la información solicitada</w:t>
      </w:r>
      <w:r w:rsidRPr="002843DC">
        <w:rPr>
          <w:rFonts w:ascii="Palatino Linotype" w:hAnsi="Palatino Linotype" w:cs="Arial"/>
        </w:rPr>
        <w:t>.</w:t>
      </w:r>
    </w:p>
    <w:p w:rsidR="009D7560" w:rsidRPr="002843DC" w:rsidRDefault="009D7560" w:rsidP="009D7560">
      <w:pPr>
        <w:spacing w:line="360" w:lineRule="auto"/>
        <w:ind w:left="851" w:right="899"/>
        <w:jc w:val="both"/>
        <w:rPr>
          <w:rFonts w:ascii="Palatino Linotype" w:hAnsi="Palatino Linotype"/>
          <w:i/>
          <w:color w:val="000000"/>
          <w:sz w:val="8"/>
          <w:szCs w:val="22"/>
        </w:rPr>
      </w:pPr>
    </w:p>
    <w:p w:rsidR="009D7560" w:rsidRPr="002843DC" w:rsidRDefault="009D7560" w:rsidP="009D7560">
      <w:pPr>
        <w:tabs>
          <w:tab w:val="left" w:pos="851"/>
        </w:tabs>
        <w:ind w:right="901"/>
        <w:jc w:val="both"/>
        <w:rPr>
          <w:rFonts w:ascii="Palatino Linotype" w:hAnsi="Palatino Linotype" w:cs="Arial"/>
          <w:i/>
          <w:sz w:val="22"/>
          <w:szCs w:val="22"/>
        </w:rPr>
      </w:pPr>
    </w:p>
    <w:p w:rsidR="00603324" w:rsidRPr="002843DC" w:rsidRDefault="009D7560" w:rsidP="00603324">
      <w:pPr>
        <w:tabs>
          <w:tab w:val="left" w:pos="851"/>
        </w:tabs>
        <w:spacing w:line="360" w:lineRule="auto"/>
        <w:ind w:right="49"/>
        <w:jc w:val="both"/>
        <w:rPr>
          <w:rFonts w:ascii="Palatino Linotype" w:hAnsi="Palatino Linotype" w:cs="Arial"/>
        </w:rPr>
      </w:pPr>
      <w:r w:rsidRPr="002843DC">
        <w:rPr>
          <w:rFonts w:ascii="Palatino Linotype" w:hAnsi="Palatino Linotype" w:cs="Arial"/>
        </w:rPr>
        <w:t xml:space="preserve">De esta forma tenemos que, </w:t>
      </w:r>
      <w:r w:rsidRPr="002843DC">
        <w:rPr>
          <w:rFonts w:ascii="Palatino Linotype" w:hAnsi="Palatino Linotype" w:cs="Arial"/>
          <w:b/>
        </w:rPr>
        <w:t>EL SUJETO OBLIGADO</w:t>
      </w:r>
      <w:r w:rsidRPr="002843DC">
        <w:rPr>
          <w:rFonts w:ascii="Palatino Linotype" w:hAnsi="Palatino Linotype" w:cs="Arial"/>
        </w:rPr>
        <w:t xml:space="preserve"> </w:t>
      </w:r>
      <w:r w:rsidR="004E5CD3" w:rsidRPr="002843DC">
        <w:rPr>
          <w:rFonts w:ascii="Palatino Linotype" w:hAnsi="Palatino Linotype" w:cs="Arial"/>
        </w:rPr>
        <w:t>rindió</w:t>
      </w:r>
      <w:r w:rsidR="00AE10FE" w:rsidRPr="002843DC">
        <w:rPr>
          <w:rFonts w:ascii="Palatino Linotype" w:hAnsi="Palatino Linotype" w:cs="Arial"/>
        </w:rPr>
        <w:t xml:space="preserve"> </w:t>
      </w:r>
      <w:r w:rsidRPr="002843DC">
        <w:rPr>
          <w:rFonts w:ascii="Palatino Linotype" w:hAnsi="Palatino Linotype" w:cs="Arial"/>
        </w:rPr>
        <w:t>l</w:t>
      </w:r>
      <w:r w:rsidR="00AE10FE" w:rsidRPr="002843DC">
        <w:rPr>
          <w:rFonts w:ascii="Palatino Linotype" w:hAnsi="Palatino Linotype" w:cs="Arial"/>
        </w:rPr>
        <w:t>os</w:t>
      </w:r>
      <w:r w:rsidRPr="002843DC">
        <w:rPr>
          <w:rFonts w:ascii="Palatino Linotype" w:hAnsi="Palatino Linotype" w:cs="Arial"/>
        </w:rPr>
        <w:t xml:space="preserve"> Informe</w:t>
      </w:r>
      <w:r w:rsidR="00B176D2" w:rsidRPr="002843DC">
        <w:rPr>
          <w:rFonts w:ascii="Palatino Linotype" w:hAnsi="Palatino Linotype" w:cs="Arial"/>
        </w:rPr>
        <w:t>s</w:t>
      </w:r>
      <w:r w:rsidRPr="002843DC">
        <w:rPr>
          <w:rFonts w:ascii="Palatino Linotype" w:hAnsi="Palatino Linotype" w:cs="Arial"/>
        </w:rPr>
        <w:t xml:space="preserve"> Justificado</w:t>
      </w:r>
      <w:r w:rsidR="00B176D2" w:rsidRPr="002843DC">
        <w:rPr>
          <w:rFonts w:ascii="Palatino Linotype" w:hAnsi="Palatino Linotype" w:cs="Arial"/>
        </w:rPr>
        <w:t>s</w:t>
      </w:r>
      <w:r w:rsidRPr="002843DC">
        <w:rPr>
          <w:rFonts w:ascii="Palatino Linotype" w:hAnsi="Palatino Linotype" w:cs="Arial"/>
        </w:rPr>
        <w:t>;</w:t>
      </w:r>
      <w:r w:rsidR="00E541DD" w:rsidRPr="002843DC">
        <w:rPr>
          <w:rFonts w:ascii="Palatino Linotype" w:hAnsi="Palatino Linotype" w:cs="Arial"/>
        </w:rPr>
        <w:t xml:space="preserve"> mismos en donde se ratifican la</w:t>
      </w:r>
      <w:r w:rsidR="0087587B" w:rsidRPr="002843DC">
        <w:rPr>
          <w:rFonts w:ascii="Palatino Linotype" w:hAnsi="Palatino Linotype" w:cs="Arial"/>
        </w:rPr>
        <w:t>s</w:t>
      </w:r>
      <w:r w:rsidR="00E541DD" w:rsidRPr="002843DC">
        <w:rPr>
          <w:rFonts w:ascii="Palatino Linotype" w:hAnsi="Palatino Linotype" w:cs="Arial"/>
        </w:rPr>
        <w:t xml:space="preserve"> respuesta</w:t>
      </w:r>
      <w:r w:rsidR="0087587B" w:rsidRPr="002843DC">
        <w:rPr>
          <w:rFonts w:ascii="Palatino Linotype" w:hAnsi="Palatino Linotype" w:cs="Arial"/>
        </w:rPr>
        <w:t>s</w:t>
      </w:r>
      <w:r w:rsidR="00E541DD" w:rsidRPr="002843DC">
        <w:rPr>
          <w:rFonts w:ascii="Palatino Linotype" w:hAnsi="Palatino Linotype" w:cs="Arial"/>
        </w:rPr>
        <w:t xml:space="preserve"> brindada</w:t>
      </w:r>
      <w:r w:rsidR="0087587B" w:rsidRPr="002843DC">
        <w:rPr>
          <w:rFonts w:ascii="Palatino Linotype" w:hAnsi="Palatino Linotype" w:cs="Arial"/>
        </w:rPr>
        <w:t>s</w:t>
      </w:r>
      <w:r w:rsidR="00E541DD" w:rsidRPr="002843DC">
        <w:rPr>
          <w:rFonts w:ascii="Palatino Linotype" w:hAnsi="Palatino Linotype" w:cs="Arial"/>
        </w:rPr>
        <w:t xml:space="preserve"> en el momento procesal correspondiente</w:t>
      </w:r>
      <w:r w:rsidR="00603324" w:rsidRPr="002843DC">
        <w:rPr>
          <w:rFonts w:ascii="Palatino Linotype" w:hAnsi="Palatino Linotype" w:cs="Arial"/>
        </w:rPr>
        <w:t>.</w:t>
      </w:r>
    </w:p>
    <w:p w:rsidR="00603324" w:rsidRPr="002843DC" w:rsidRDefault="00603324" w:rsidP="00603324">
      <w:pPr>
        <w:tabs>
          <w:tab w:val="left" w:pos="851"/>
        </w:tabs>
        <w:spacing w:line="360" w:lineRule="auto"/>
        <w:ind w:right="49"/>
        <w:jc w:val="both"/>
        <w:rPr>
          <w:rFonts w:ascii="Palatino Linotype" w:hAnsi="Palatino Linotype" w:cs="Arial"/>
        </w:rPr>
      </w:pPr>
    </w:p>
    <w:p w:rsidR="00603324" w:rsidRPr="002843DC" w:rsidRDefault="00603324" w:rsidP="00603324">
      <w:pPr>
        <w:tabs>
          <w:tab w:val="left" w:pos="851"/>
        </w:tabs>
        <w:spacing w:line="360" w:lineRule="auto"/>
        <w:ind w:right="49"/>
        <w:jc w:val="both"/>
        <w:rPr>
          <w:rFonts w:ascii="Palatino Linotype" w:hAnsi="Palatino Linotype" w:cs="Arial"/>
        </w:rPr>
      </w:pPr>
      <w:r w:rsidRPr="002843DC">
        <w:rPr>
          <w:rFonts w:ascii="Palatino Linotype" w:hAnsi="Palatino Linotype" w:cs="Arial"/>
        </w:rPr>
        <w:t xml:space="preserve">Ahora bien del análisis, realizado por esta Ponencia a los expedientes electrónicos que se conforman dentro del </w:t>
      </w:r>
      <w:r w:rsidRPr="002843DC">
        <w:rPr>
          <w:rFonts w:ascii="Palatino Linotype" w:hAnsi="Palatino Linotype" w:cs="Arial"/>
          <w:b/>
        </w:rPr>
        <w:t>SAIMEX</w:t>
      </w:r>
      <w:r w:rsidRPr="002843DC">
        <w:rPr>
          <w:rFonts w:ascii="Palatino Linotype" w:hAnsi="Palatino Linotype" w:cs="Arial"/>
        </w:rPr>
        <w:t xml:space="preserve">, se puede advertir que por lo que hace al número de expediente </w:t>
      </w:r>
      <w:r w:rsidRPr="002843DC">
        <w:rPr>
          <w:rFonts w:ascii="Palatino Linotype" w:hAnsi="Palatino Linotype" w:cs="Arial"/>
          <w:b/>
        </w:rPr>
        <w:t xml:space="preserve">02412/INFOEM/IP/RR/2019, </w:t>
      </w:r>
      <w:r w:rsidRPr="002843DC">
        <w:rPr>
          <w:rFonts w:ascii="Palatino Linotype" w:hAnsi="Palatino Linotype" w:cs="Arial"/>
        </w:rPr>
        <w:t xml:space="preserve">requerimiento enlistado con el inciso e), </w:t>
      </w:r>
      <w:r w:rsidRPr="002843DC">
        <w:rPr>
          <w:rFonts w:ascii="Palatino Linotype" w:hAnsi="Palatino Linotype" w:cs="Arial"/>
          <w:b/>
        </w:rPr>
        <w:t xml:space="preserve">EL SUJETO OBLIGADO, </w:t>
      </w:r>
      <w:r w:rsidRPr="002843DC">
        <w:rPr>
          <w:rFonts w:ascii="Palatino Linotype" w:hAnsi="Palatino Linotype" w:cs="Arial"/>
        </w:rPr>
        <w:t>emite una contestación certera a la par</w:t>
      </w:r>
      <w:r w:rsidR="006F3456" w:rsidRPr="002843DC">
        <w:rPr>
          <w:rFonts w:ascii="Palatino Linotype" w:hAnsi="Palatino Linotype" w:cs="Arial"/>
        </w:rPr>
        <w:t xml:space="preserve">ticular, toda vez que se requiere las horas que fueron tomadas para comida por Diego </w:t>
      </w:r>
      <w:proofErr w:type="spellStart"/>
      <w:r w:rsidR="006F3456" w:rsidRPr="002843DC">
        <w:rPr>
          <w:rFonts w:ascii="Palatino Linotype" w:hAnsi="Palatino Linotype" w:cs="Arial"/>
        </w:rPr>
        <w:t>Gorostieta</w:t>
      </w:r>
      <w:proofErr w:type="spellEnd"/>
      <w:r w:rsidR="006F3456" w:rsidRPr="002843DC">
        <w:rPr>
          <w:rFonts w:ascii="Palatino Linotype" w:hAnsi="Palatino Linotype" w:cs="Arial"/>
        </w:rPr>
        <w:t xml:space="preserve"> Solórzano en el </w:t>
      </w:r>
      <w:r w:rsidR="00212962" w:rsidRPr="002843DC">
        <w:rPr>
          <w:rFonts w:ascii="Palatino Linotype" w:hAnsi="Palatino Linotype" w:cs="Arial"/>
        </w:rPr>
        <w:t>periodo de enero- abril 2018</w:t>
      </w:r>
      <w:r w:rsidR="002B09F4" w:rsidRPr="002843DC">
        <w:rPr>
          <w:rFonts w:ascii="Palatino Linotype" w:hAnsi="Palatino Linotype" w:cs="Arial"/>
        </w:rPr>
        <w:t xml:space="preserve">; ante tal requerimiento </w:t>
      </w:r>
      <w:r w:rsidR="002B09F4" w:rsidRPr="002843DC">
        <w:rPr>
          <w:rFonts w:ascii="Palatino Linotype" w:hAnsi="Palatino Linotype" w:cs="Arial"/>
          <w:b/>
        </w:rPr>
        <w:t>EL SUJETO OBLIGADO</w:t>
      </w:r>
      <w:r w:rsidR="006F3456" w:rsidRPr="002843DC">
        <w:rPr>
          <w:rFonts w:ascii="Palatino Linotype" w:hAnsi="Palatino Linotype" w:cs="Arial"/>
        </w:rPr>
        <w:t xml:space="preserve"> </w:t>
      </w:r>
      <w:r w:rsidR="002B09F4" w:rsidRPr="002843DC">
        <w:rPr>
          <w:rFonts w:ascii="Palatino Linotype" w:hAnsi="Palatino Linotype" w:cs="Arial"/>
        </w:rPr>
        <w:t>manifestó en concordancia con el artículo 63 de la Ley del Trabajo de los Servidores Públicos del Estado y Municipios, se establece que el servidor público te</w:t>
      </w:r>
      <w:r w:rsidR="0087587B" w:rsidRPr="002843DC">
        <w:rPr>
          <w:rFonts w:ascii="Palatino Linotype" w:hAnsi="Palatino Linotype" w:cs="Arial"/>
        </w:rPr>
        <w:t>ndrá derecho a un descanso de me</w:t>
      </w:r>
      <w:r w:rsidR="002B09F4" w:rsidRPr="002843DC">
        <w:rPr>
          <w:rFonts w:ascii="Palatino Linotype" w:hAnsi="Palatino Linotype" w:cs="Arial"/>
        </w:rPr>
        <w:t>dia hora cuando trabaje en un horario continuo de más de siete horas</w:t>
      </w:r>
      <w:r w:rsidR="0087587B" w:rsidRPr="002843DC">
        <w:rPr>
          <w:rFonts w:ascii="Palatino Linotype" w:hAnsi="Palatino Linotype" w:cs="Arial"/>
        </w:rPr>
        <w:t>, sin señalar o precisar que estas fueron tomadas por la persona en cuestión, sino únicamente al derecho que le confiere la ley</w:t>
      </w:r>
      <w:r w:rsidR="002B09F4" w:rsidRPr="002843DC">
        <w:rPr>
          <w:rFonts w:ascii="Palatino Linotype" w:hAnsi="Palatino Linotype" w:cs="Arial"/>
        </w:rPr>
        <w:t>.</w:t>
      </w:r>
    </w:p>
    <w:p w:rsidR="002B09F4" w:rsidRPr="002843DC" w:rsidRDefault="002B09F4" w:rsidP="00603324">
      <w:pPr>
        <w:tabs>
          <w:tab w:val="left" w:pos="851"/>
        </w:tabs>
        <w:spacing w:line="360" w:lineRule="auto"/>
        <w:ind w:right="49"/>
        <w:jc w:val="both"/>
        <w:rPr>
          <w:rFonts w:ascii="Palatino Linotype" w:hAnsi="Palatino Linotype" w:cs="Arial"/>
        </w:rPr>
      </w:pPr>
    </w:p>
    <w:p w:rsidR="002B09F4" w:rsidRPr="002843DC" w:rsidRDefault="002B09F4" w:rsidP="00603324">
      <w:pPr>
        <w:tabs>
          <w:tab w:val="left" w:pos="851"/>
        </w:tabs>
        <w:spacing w:line="360" w:lineRule="auto"/>
        <w:ind w:right="49"/>
        <w:jc w:val="both"/>
        <w:rPr>
          <w:rFonts w:ascii="Palatino Linotype" w:hAnsi="Palatino Linotype" w:cs="Arial"/>
        </w:rPr>
      </w:pPr>
      <w:r w:rsidRPr="002843DC">
        <w:rPr>
          <w:rFonts w:ascii="Palatino Linotype" w:hAnsi="Palatino Linotype" w:cs="Arial"/>
        </w:rPr>
        <w:t xml:space="preserve">De lo anterior, se tendrá por colmado el requerimiento realizado por la particular en cuanto el horario de comida, mismo que se encuentra enlistado con el inciso e) correspondiente al número de expediente </w:t>
      </w:r>
      <w:r w:rsidRPr="002843DC">
        <w:rPr>
          <w:rFonts w:ascii="Palatino Linotype" w:hAnsi="Palatino Linotype" w:cs="Arial"/>
          <w:b/>
        </w:rPr>
        <w:t>02412/INFOEM/IP/RR/2019.</w:t>
      </w:r>
    </w:p>
    <w:p w:rsidR="00603324" w:rsidRPr="002843DC" w:rsidRDefault="00603324" w:rsidP="00603324">
      <w:pPr>
        <w:tabs>
          <w:tab w:val="left" w:pos="851"/>
        </w:tabs>
        <w:spacing w:line="360" w:lineRule="auto"/>
        <w:ind w:right="49"/>
        <w:jc w:val="both"/>
        <w:rPr>
          <w:rFonts w:ascii="Palatino Linotype" w:hAnsi="Palatino Linotype" w:cs="Arial"/>
        </w:rPr>
      </w:pPr>
    </w:p>
    <w:p w:rsidR="00E31BCE" w:rsidRPr="002843DC" w:rsidRDefault="00E31BCE" w:rsidP="009D7560">
      <w:pPr>
        <w:widowControl w:val="0"/>
        <w:autoSpaceDE w:val="0"/>
        <w:autoSpaceDN w:val="0"/>
        <w:adjustRightInd w:val="0"/>
        <w:spacing w:line="360" w:lineRule="auto"/>
        <w:jc w:val="both"/>
        <w:rPr>
          <w:rFonts w:ascii="Palatino Linotype" w:hAnsi="Palatino Linotype" w:cs="Arial"/>
        </w:rPr>
      </w:pPr>
    </w:p>
    <w:p w:rsidR="00033ACF" w:rsidRPr="002843DC" w:rsidRDefault="00226D8C" w:rsidP="009D7560">
      <w:pPr>
        <w:widowControl w:val="0"/>
        <w:autoSpaceDE w:val="0"/>
        <w:autoSpaceDN w:val="0"/>
        <w:adjustRightInd w:val="0"/>
        <w:spacing w:line="360" w:lineRule="auto"/>
        <w:jc w:val="both"/>
        <w:rPr>
          <w:rFonts w:ascii="Palatino Linotype" w:hAnsi="Palatino Linotype" w:cs="Arial"/>
        </w:rPr>
      </w:pPr>
      <w:r w:rsidRPr="002843DC">
        <w:rPr>
          <w:rFonts w:ascii="Palatino Linotype" w:hAnsi="Palatino Linotype" w:cs="Arial"/>
        </w:rPr>
        <w:t>Establecido lo que antecede</w:t>
      </w:r>
      <w:r w:rsidR="009D7560" w:rsidRPr="002843DC">
        <w:rPr>
          <w:rFonts w:ascii="Palatino Linotype" w:hAnsi="Palatino Linotype" w:cs="Arial"/>
        </w:rPr>
        <w:t xml:space="preserve">, </w:t>
      </w:r>
      <w:r w:rsidR="00033ACF" w:rsidRPr="002843DC">
        <w:rPr>
          <w:rFonts w:ascii="Palatino Linotype" w:hAnsi="Palatino Linotype" w:cs="Arial"/>
        </w:rPr>
        <w:t xml:space="preserve">es menester estudiar el resto de las respuestas brindadas por </w:t>
      </w:r>
      <w:r w:rsidR="00033ACF" w:rsidRPr="002843DC">
        <w:rPr>
          <w:rFonts w:ascii="Palatino Linotype" w:hAnsi="Palatino Linotype" w:cs="Arial"/>
          <w:b/>
        </w:rPr>
        <w:t xml:space="preserve">EL SUJETO OBLIGADO, </w:t>
      </w:r>
      <w:r w:rsidR="00033ACF" w:rsidRPr="002843DC">
        <w:rPr>
          <w:rFonts w:ascii="Palatino Linotype" w:hAnsi="Palatino Linotype" w:cs="Arial"/>
        </w:rPr>
        <w:t>a fin de analizar si se satisface por completo el derecho de acceso a la información accionado por la particular.</w:t>
      </w:r>
    </w:p>
    <w:p w:rsidR="00033ACF" w:rsidRPr="002843DC" w:rsidRDefault="00033ACF" w:rsidP="009D7560">
      <w:pPr>
        <w:widowControl w:val="0"/>
        <w:autoSpaceDE w:val="0"/>
        <w:autoSpaceDN w:val="0"/>
        <w:adjustRightInd w:val="0"/>
        <w:spacing w:line="360" w:lineRule="auto"/>
        <w:jc w:val="both"/>
        <w:rPr>
          <w:rFonts w:ascii="Palatino Linotype" w:hAnsi="Palatino Linotype" w:cs="Arial"/>
        </w:rPr>
      </w:pPr>
    </w:p>
    <w:p w:rsidR="00033ACF" w:rsidRPr="002843DC" w:rsidRDefault="00834BF3" w:rsidP="009D7560">
      <w:pPr>
        <w:widowControl w:val="0"/>
        <w:autoSpaceDE w:val="0"/>
        <w:autoSpaceDN w:val="0"/>
        <w:adjustRightInd w:val="0"/>
        <w:spacing w:line="360" w:lineRule="auto"/>
        <w:jc w:val="both"/>
        <w:rPr>
          <w:rFonts w:ascii="Palatino Linotype" w:hAnsi="Palatino Linotype" w:cs="Arial"/>
        </w:rPr>
      </w:pPr>
      <w:r w:rsidRPr="002843DC">
        <w:rPr>
          <w:rFonts w:ascii="Palatino Linotype" w:hAnsi="Palatino Linotype" w:cs="Arial"/>
          <w:noProof/>
          <w:lang w:val="es-MX" w:eastAsia="es-MX"/>
        </w:rPr>
        <mc:AlternateContent>
          <mc:Choice Requires="wps">
            <w:drawing>
              <wp:anchor distT="0" distB="0" distL="114300" distR="114300" simplePos="0" relativeHeight="251681792" behindDoc="0" locked="0" layoutInCell="1" allowOverlap="1">
                <wp:simplePos x="0" y="0"/>
                <wp:positionH relativeFrom="column">
                  <wp:posOffset>291465</wp:posOffset>
                </wp:positionH>
                <wp:positionV relativeFrom="paragraph">
                  <wp:posOffset>1769109</wp:posOffset>
                </wp:positionV>
                <wp:extent cx="5181600" cy="3895725"/>
                <wp:effectExtent l="38100" t="19050" r="76200" b="85725"/>
                <wp:wrapNone/>
                <wp:docPr id="30" name="Conector recto 30"/>
                <wp:cNvGraphicFramePr/>
                <a:graphic xmlns:a="http://schemas.openxmlformats.org/drawingml/2006/main">
                  <a:graphicData uri="http://schemas.microsoft.com/office/word/2010/wordprocessingShape">
                    <wps:wsp>
                      <wps:cNvCnPr/>
                      <wps:spPr>
                        <a:xfrm>
                          <a:off x="0" y="0"/>
                          <a:ext cx="5181600" cy="3895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BBD87B" id="Conector recto 3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2.95pt,139.3pt" to="430.95pt,4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" strokecolor="#4f81bd [3204]" strokeweight="2pt">
                <v:shadow on="t" color="black" opacity="24903f" origin=",.5" offset="0,.55556mm"/>
              </v:line>
            </w:pict>
          </mc:Fallback>
        </mc:AlternateContent>
      </w:r>
      <w:r w:rsidR="00033ACF" w:rsidRPr="002843DC">
        <w:rPr>
          <w:rFonts w:ascii="Palatino Linotype" w:hAnsi="Palatino Linotype" w:cs="Arial"/>
        </w:rPr>
        <w:t xml:space="preserve">Asimismo se advierte </w:t>
      </w:r>
      <w:r w:rsidR="006A5D47" w:rsidRPr="002843DC">
        <w:rPr>
          <w:rFonts w:ascii="Palatino Linotype" w:hAnsi="Palatino Linotype" w:cs="Arial"/>
        </w:rPr>
        <w:t xml:space="preserve">del expediente electrónico que por lo que hace a los expedientes números </w:t>
      </w:r>
      <w:r w:rsidR="006A5D47" w:rsidRPr="002843DC">
        <w:rPr>
          <w:rFonts w:ascii="Palatino Linotype" w:hAnsi="Palatino Linotype" w:cs="Arial"/>
          <w:b/>
        </w:rPr>
        <w:t xml:space="preserve">02407/INFOEM/IP/RR/2019, 02408/INFOEM/IP/RR/2019, 02409/INFOEM/IP/RR/2019, EL SUJETO OBLIGADO, </w:t>
      </w:r>
      <w:r w:rsidR="006A5D47" w:rsidRPr="002843DC">
        <w:rPr>
          <w:rFonts w:ascii="Palatino Linotype" w:hAnsi="Palatino Linotype" w:cs="Arial"/>
        </w:rPr>
        <w:t>emitió la siguiente respuesta:</w:t>
      </w:r>
    </w:p>
    <w:p w:rsidR="006A5D47" w:rsidRPr="002843DC" w:rsidRDefault="00252E6E" w:rsidP="009D7560">
      <w:pPr>
        <w:widowControl w:val="0"/>
        <w:autoSpaceDE w:val="0"/>
        <w:autoSpaceDN w:val="0"/>
        <w:adjustRightInd w:val="0"/>
        <w:spacing w:line="360" w:lineRule="auto"/>
        <w:jc w:val="both"/>
        <w:rPr>
          <w:rFonts w:ascii="Palatino Linotype" w:hAnsi="Palatino Linotype" w:cs="Arial"/>
        </w:rPr>
      </w:pPr>
      <w:r w:rsidRPr="002843DC">
        <w:rPr>
          <w:noProof/>
          <w:lang w:val="es-MX" w:eastAsia="es-MX"/>
        </w:rPr>
        <mc:AlternateContent>
          <mc:Choice Requires="wps">
            <w:drawing>
              <wp:anchor distT="0" distB="0" distL="114300" distR="114300" simplePos="0" relativeHeight="251678720" behindDoc="0" locked="0" layoutInCell="1" allowOverlap="1">
                <wp:simplePos x="0" y="0"/>
                <wp:positionH relativeFrom="column">
                  <wp:posOffset>748665</wp:posOffset>
                </wp:positionH>
                <wp:positionV relativeFrom="paragraph">
                  <wp:posOffset>2145665</wp:posOffset>
                </wp:positionV>
                <wp:extent cx="4867275" cy="1095375"/>
                <wp:effectExtent l="76200" t="38100" r="85725" b="123825"/>
                <wp:wrapNone/>
                <wp:docPr id="3" name="Rectángulo 3"/>
                <wp:cNvGraphicFramePr/>
                <a:graphic xmlns:a="http://schemas.openxmlformats.org/drawingml/2006/main">
                  <a:graphicData uri="http://schemas.microsoft.com/office/word/2010/wordprocessingShape">
                    <wps:wsp>
                      <wps:cNvSpPr/>
                      <wps:spPr>
                        <a:xfrm>
                          <a:off x="0" y="0"/>
                          <a:ext cx="4867275" cy="1095375"/>
                        </a:xfrm>
                        <a:prstGeom prst="rect">
                          <a:avLst/>
                        </a:prstGeom>
                        <a:noFill/>
                        <a:ln w="571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81E96" id="Rectángulo 3" o:spid="_x0000_s1026" style="position:absolute;margin-left:58.95pt;margin-top:168.95pt;width:383.25pt;height:86.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" filled="f" strokecolor="#c00000" strokeweight="4.5pt">
                <v:shadow on="t" color="black" opacity="22937f" origin=",.5" offset="0,.63889mm"/>
              </v:rect>
            </w:pict>
          </mc:Fallback>
        </mc:AlternateContent>
      </w:r>
      <w:r w:rsidRPr="002843DC">
        <w:rPr>
          <w:noProof/>
          <w:lang w:val="es-MX" w:eastAsia="es-MX"/>
        </w:rPr>
        <w:drawing>
          <wp:inline distT="0" distB="0" distL="0" distR="0" wp14:anchorId="5290D1EC" wp14:editId="2A225CB8">
            <wp:extent cx="6067425" cy="68199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7425" cy="6819900"/>
                    </a:xfrm>
                    <a:prstGeom prst="rect">
                      <a:avLst/>
                    </a:prstGeom>
                  </pic:spPr>
                </pic:pic>
              </a:graphicData>
            </a:graphic>
          </wp:inline>
        </w:drawing>
      </w:r>
    </w:p>
    <w:p w:rsidR="00226D8C" w:rsidRPr="002843DC" w:rsidRDefault="00226D8C" w:rsidP="009D7560">
      <w:pPr>
        <w:widowControl w:val="0"/>
        <w:autoSpaceDE w:val="0"/>
        <w:autoSpaceDN w:val="0"/>
        <w:adjustRightInd w:val="0"/>
        <w:spacing w:line="360" w:lineRule="auto"/>
        <w:jc w:val="both"/>
        <w:rPr>
          <w:rFonts w:ascii="Palatino Linotype" w:hAnsi="Palatino Linotype" w:cs="Arial"/>
        </w:rPr>
      </w:pPr>
    </w:p>
    <w:p w:rsidR="00252E6E" w:rsidRPr="002843DC" w:rsidRDefault="000A1CCB" w:rsidP="00226D8C">
      <w:pPr>
        <w:spacing w:line="360" w:lineRule="auto"/>
        <w:jc w:val="both"/>
        <w:rPr>
          <w:rFonts w:ascii="Palatino Linotype" w:hAnsi="Palatino Linotype" w:cs="Arial"/>
          <w:lang w:eastAsia="es-MX"/>
        </w:rPr>
      </w:pPr>
      <w:r w:rsidRPr="002843DC">
        <w:rPr>
          <w:rFonts w:ascii="Palatino Linotype" w:hAnsi="Palatino Linotype" w:cs="Arial"/>
          <w:noProof/>
          <w:lang w:val="es-MX" w:eastAsia="es-MX"/>
        </w:rPr>
        <mc:AlternateContent>
          <mc:Choice Requires="wps">
            <w:drawing>
              <wp:anchor distT="0" distB="0" distL="114300" distR="114300" simplePos="0" relativeHeight="251679744" behindDoc="0" locked="0" layoutInCell="1" allowOverlap="1">
                <wp:simplePos x="0" y="0"/>
                <wp:positionH relativeFrom="column">
                  <wp:posOffset>72389</wp:posOffset>
                </wp:positionH>
                <wp:positionV relativeFrom="paragraph">
                  <wp:posOffset>2879089</wp:posOffset>
                </wp:positionV>
                <wp:extent cx="5915025" cy="3952875"/>
                <wp:effectExtent l="38100" t="19050" r="66675" b="85725"/>
                <wp:wrapNone/>
                <wp:docPr id="10" name="Conector recto 10"/>
                <wp:cNvGraphicFramePr/>
                <a:graphic xmlns:a="http://schemas.openxmlformats.org/drawingml/2006/main">
                  <a:graphicData uri="http://schemas.microsoft.com/office/word/2010/wordprocessingShape">
                    <wps:wsp>
                      <wps:cNvCnPr/>
                      <wps:spPr>
                        <a:xfrm>
                          <a:off x="0" y="0"/>
                          <a:ext cx="5915025" cy="3952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869393" id="Conector recto 1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7pt,226.7pt" to="471.45pt,5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" strokecolor="#4f81bd [3204]" strokeweight="2pt">
                <v:shadow on="t" color="black" opacity="24903f" origin=",.5" offset="0,.55556mm"/>
              </v:line>
            </w:pict>
          </mc:Fallback>
        </mc:AlternateContent>
      </w:r>
      <w:r w:rsidR="00252E6E" w:rsidRPr="002843DC">
        <w:rPr>
          <w:rFonts w:ascii="Palatino Linotype" w:hAnsi="Palatino Linotype" w:cs="Arial"/>
          <w:lang w:eastAsia="es-MX"/>
        </w:rPr>
        <w:t xml:space="preserve">De la imagen inserta anterior se puede advertir que </w:t>
      </w:r>
      <w:r w:rsidR="00252E6E" w:rsidRPr="002843DC">
        <w:rPr>
          <w:rFonts w:ascii="Palatino Linotype" w:hAnsi="Palatino Linotype" w:cs="Arial"/>
          <w:b/>
          <w:lang w:eastAsia="es-MX"/>
        </w:rPr>
        <w:t xml:space="preserve">EL SUJETO OBLIGADO, </w:t>
      </w:r>
      <w:r w:rsidR="00252E6E" w:rsidRPr="002843DC">
        <w:rPr>
          <w:rFonts w:ascii="Palatino Linotype" w:hAnsi="Palatino Linotype" w:cs="Arial"/>
          <w:lang w:eastAsia="es-MX"/>
        </w:rPr>
        <w:t>se manifiesta de manera negativa, argumentando que de conformidad con el artículo 12 párrafo segundo de la Ley de Transparencia y Acceso a la Información Pública</w:t>
      </w:r>
      <w:r w:rsidR="00983316" w:rsidRPr="002843DC">
        <w:rPr>
          <w:rFonts w:ascii="Palatino Linotype" w:hAnsi="Palatino Linotype" w:cs="Arial"/>
          <w:lang w:eastAsia="es-MX"/>
        </w:rPr>
        <w:t xml:space="preserve"> del Estado de M</w:t>
      </w:r>
      <w:r w:rsidR="00D1372B" w:rsidRPr="002843DC">
        <w:rPr>
          <w:rFonts w:ascii="Palatino Linotype" w:hAnsi="Palatino Linotype" w:cs="Arial"/>
          <w:lang w:eastAsia="es-MX"/>
        </w:rPr>
        <w:t xml:space="preserve">éxico y Municipio los sujetos obligados solo proporcionarán la información pública que se les requiera y obre dentro de sus archivos sin el procesamiento de la misma ni el presentarla conforme al interés del </w:t>
      </w:r>
      <w:r w:rsidR="00D1372B" w:rsidRPr="002843DC">
        <w:rPr>
          <w:rFonts w:ascii="Palatino Linotype" w:hAnsi="Palatino Linotype" w:cs="Arial"/>
          <w:b/>
          <w:lang w:eastAsia="es-MX"/>
        </w:rPr>
        <w:t>RECURRENTE</w:t>
      </w:r>
      <w:r w:rsidR="000A3797" w:rsidRPr="002843DC">
        <w:rPr>
          <w:rFonts w:ascii="Palatino Linotype" w:hAnsi="Palatino Linotype" w:cs="Arial"/>
          <w:b/>
          <w:lang w:eastAsia="es-MX"/>
        </w:rPr>
        <w:t>,</w:t>
      </w:r>
      <w:r w:rsidR="000A3797" w:rsidRPr="002843DC">
        <w:rPr>
          <w:rFonts w:ascii="Palatino Linotype" w:hAnsi="Palatino Linotype" w:cs="Arial"/>
          <w:lang w:eastAsia="es-MX"/>
        </w:rPr>
        <w:t xml:space="preserve"> asimismo dentro del mismo documento</w:t>
      </w:r>
      <w:r w:rsidRPr="002843DC">
        <w:rPr>
          <w:rFonts w:ascii="Palatino Linotype" w:hAnsi="Palatino Linotype" w:cs="Arial"/>
          <w:lang w:eastAsia="es-MX"/>
        </w:rPr>
        <w:t xml:space="preserve"> electrónico en la segunda página se advierte la siguiente manifestación</w:t>
      </w:r>
      <w:r w:rsidR="00D1372B" w:rsidRPr="002843DC">
        <w:rPr>
          <w:rFonts w:ascii="Palatino Linotype" w:hAnsi="Palatino Linotype" w:cs="Arial"/>
          <w:lang w:eastAsia="es-MX"/>
        </w:rPr>
        <w:t>.</w:t>
      </w:r>
    </w:p>
    <w:p w:rsidR="000A1CCB" w:rsidRPr="002843DC" w:rsidRDefault="000A1CCB" w:rsidP="00226D8C">
      <w:pPr>
        <w:spacing w:line="360" w:lineRule="auto"/>
        <w:jc w:val="both"/>
        <w:rPr>
          <w:rFonts w:ascii="Palatino Linotype" w:hAnsi="Palatino Linotype" w:cs="Arial"/>
          <w:lang w:eastAsia="es-MX"/>
        </w:rPr>
      </w:pPr>
      <w:r w:rsidRPr="002843DC">
        <w:rPr>
          <w:noProof/>
          <w:lang w:val="es-MX" w:eastAsia="es-MX"/>
        </w:rPr>
        <mc:AlternateContent>
          <mc:Choice Requires="wps">
            <w:drawing>
              <wp:anchor distT="0" distB="0" distL="114300" distR="114300" simplePos="0" relativeHeight="251680768" behindDoc="0" locked="0" layoutInCell="1" allowOverlap="1">
                <wp:simplePos x="0" y="0"/>
                <wp:positionH relativeFrom="column">
                  <wp:posOffset>320040</wp:posOffset>
                </wp:positionH>
                <wp:positionV relativeFrom="paragraph">
                  <wp:posOffset>916940</wp:posOffset>
                </wp:positionV>
                <wp:extent cx="5057775" cy="685800"/>
                <wp:effectExtent l="76200" t="38100" r="85725" b="114300"/>
                <wp:wrapNone/>
                <wp:docPr id="27" name="Rectángulo 27"/>
                <wp:cNvGraphicFramePr/>
                <a:graphic xmlns:a="http://schemas.openxmlformats.org/drawingml/2006/main">
                  <a:graphicData uri="http://schemas.microsoft.com/office/word/2010/wordprocessingShape">
                    <wps:wsp>
                      <wps:cNvSpPr/>
                      <wps:spPr>
                        <a:xfrm>
                          <a:off x="0" y="0"/>
                          <a:ext cx="5057775" cy="6858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7B9AD" id="Rectángulo 27" o:spid="_x0000_s1026" style="position:absolute;margin-left:25.2pt;margin-top:72.2pt;width:398.25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" filled="f" strokecolor="red" strokeweight="4.5pt">
                <v:shadow on="t" color="black" opacity="22937f" origin=",.5" offset="0,.63889mm"/>
              </v:rect>
            </w:pict>
          </mc:Fallback>
        </mc:AlternateContent>
      </w:r>
      <w:r w:rsidRPr="002843DC">
        <w:rPr>
          <w:noProof/>
          <w:lang w:val="es-MX" w:eastAsia="es-MX"/>
        </w:rPr>
        <w:drawing>
          <wp:inline distT="0" distB="0" distL="0" distR="0" wp14:anchorId="24AD0346" wp14:editId="58674676">
            <wp:extent cx="5657850" cy="7219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7850" cy="7219950"/>
                    </a:xfrm>
                    <a:prstGeom prst="rect">
                      <a:avLst/>
                    </a:prstGeom>
                  </pic:spPr>
                </pic:pic>
              </a:graphicData>
            </a:graphic>
          </wp:inline>
        </w:drawing>
      </w:r>
    </w:p>
    <w:p w:rsidR="00252E6E" w:rsidRPr="002843DC" w:rsidRDefault="000A1CCB" w:rsidP="00226D8C">
      <w:pPr>
        <w:spacing w:line="360" w:lineRule="auto"/>
        <w:jc w:val="both"/>
        <w:rPr>
          <w:rFonts w:ascii="Palatino Linotype" w:hAnsi="Palatino Linotype" w:cs="Arial"/>
        </w:rPr>
      </w:pPr>
      <w:r w:rsidRPr="002843DC">
        <w:rPr>
          <w:rFonts w:ascii="Palatino Linotype" w:hAnsi="Palatino Linotype" w:cs="Arial"/>
          <w:lang w:eastAsia="es-MX"/>
        </w:rPr>
        <w:t>Ahora bien,</w:t>
      </w:r>
      <w:r w:rsidR="002614BA" w:rsidRPr="002843DC">
        <w:rPr>
          <w:rFonts w:ascii="Palatino Linotype" w:hAnsi="Palatino Linotype" w:cs="Arial"/>
          <w:lang w:eastAsia="es-MX"/>
        </w:rPr>
        <w:t xml:space="preserve"> por lo que hace al expediente número </w:t>
      </w:r>
      <w:r w:rsidR="002614BA" w:rsidRPr="002843DC">
        <w:rPr>
          <w:rFonts w:ascii="Palatino Linotype" w:hAnsi="Palatino Linotype" w:cs="Arial"/>
          <w:b/>
        </w:rPr>
        <w:t xml:space="preserve">02411/INFOEM/IP/RR/2019, </w:t>
      </w:r>
      <w:r w:rsidR="002614BA" w:rsidRPr="002843DC">
        <w:rPr>
          <w:rFonts w:ascii="Palatino Linotype" w:hAnsi="Palatino Linotype" w:cs="Arial"/>
        </w:rPr>
        <w:t xml:space="preserve"> en donde la particular requiere el formato de disponibilidad de horario por el cual se le asignó la jornada laboral al Doctorando Diego </w:t>
      </w:r>
      <w:proofErr w:type="spellStart"/>
      <w:r w:rsidR="002614BA" w:rsidRPr="002843DC">
        <w:rPr>
          <w:rFonts w:ascii="Palatino Linotype" w:hAnsi="Palatino Linotype" w:cs="Arial"/>
        </w:rPr>
        <w:t>Gorostieta</w:t>
      </w:r>
      <w:proofErr w:type="spellEnd"/>
      <w:r w:rsidR="002614BA" w:rsidRPr="002843DC">
        <w:rPr>
          <w:rFonts w:ascii="Palatino Linotype" w:hAnsi="Palatino Linotype" w:cs="Arial"/>
        </w:rPr>
        <w:t xml:space="preserve"> Solórzano en el cuatrimestre</w:t>
      </w:r>
      <w:r w:rsidR="005B46D4" w:rsidRPr="002843DC">
        <w:rPr>
          <w:rFonts w:ascii="Palatino Linotype" w:hAnsi="Palatino Linotype" w:cs="Arial"/>
        </w:rPr>
        <w:t xml:space="preserve"> de enero – abril 2018, </w:t>
      </w:r>
      <w:r w:rsidR="005B46D4" w:rsidRPr="002843DC">
        <w:rPr>
          <w:rFonts w:ascii="Palatino Linotype" w:hAnsi="Palatino Linotype" w:cs="Arial"/>
          <w:b/>
        </w:rPr>
        <w:t xml:space="preserve">EL SUJETO OBLIGADO, </w:t>
      </w:r>
      <w:r w:rsidR="005B46D4" w:rsidRPr="002843DC">
        <w:rPr>
          <w:rFonts w:ascii="Palatino Linotype" w:hAnsi="Palatino Linotype" w:cs="Arial"/>
        </w:rPr>
        <w:t>remite como respuesta un documento adverso a los anteriores tal y como se aprecia a continuación:</w:t>
      </w:r>
    </w:p>
    <w:p w:rsidR="005B46D4" w:rsidRPr="002843DC" w:rsidRDefault="005B46D4" w:rsidP="00226D8C">
      <w:pPr>
        <w:spacing w:line="360" w:lineRule="auto"/>
        <w:jc w:val="both"/>
        <w:rPr>
          <w:rFonts w:ascii="Palatino Linotype" w:hAnsi="Palatino Linotype" w:cs="Arial"/>
          <w:lang w:eastAsia="es-MX"/>
        </w:rPr>
      </w:pPr>
      <w:r w:rsidRPr="002843DC">
        <w:rPr>
          <w:noProof/>
          <w:lang w:val="es-MX" w:eastAsia="es-MX"/>
        </w:rPr>
        <mc:AlternateContent>
          <mc:Choice Requires="wps">
            <w:drawing>
              <wp:anchor distT="0" distB="0" distL="114300" distR="114300" simplePos="0" relativeHeight="251682816" behindDoc="0" locked="0" layoutInCell="1" allowOverlap="1">
                <wp:simplePos x="0" y="0"/>
                <wp:positionH relativeFrom="column">
                  <wp:posOffset>510540</wp:posOffset>
                </wp:positionH>
                <wp:positionV relativeFrom="paragraph">
                  <wp:posOffset>1480186</wp:posOffset>
                </wp:positionV>
                <wp:extent cx="4762500" cy="1143000"/>
                <wp:effectExtent l="76200" t="38100" r="76200" b="114300"/>
                <wp:wrapNone/>
                <wp:docPr id="32" name="Rectángulo 32"/>
                <wp:cNvGraphicFramePr/>
                <a:graphic xmlns:a="http://schemas.openxmlformats.org/drawingml/2006/main">
                  <a:graphicData uri="http://schemas.microsoft.com/office/word/2010/wordprocessingShape">
                    <wps:wsp>
                      <wps:cNvSpPr/>
                      <wps:spPr>
                        <a:xfrm>
                          <a:off x="0" y="0"/>
                          <a:ext cx="4762500" cy="11430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5AA966" id="Rectángulo 32" o:spid="_x0000_s1026" style="position:absolute;margin-left:40.2pt;margin-top:116.55pt;width:375pt;height:90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" filled="f" strokecolor="red" strokeweight="4.5pt">
                <v:shadow on="t" color="black" opacity="22937f" origin=",.5" offset="0,.63889mm"/>
              </v:rect>
            </w:pict>
          </mc:Fallback>
        </mc:AlternateContent>
      </w:r>
      <w:r w:rsidRPr="002843DC">
        <w:rPr>
          <w:noProof/>
          <w:lang w:val="es-MX" w:eastAsia="es-MX"/>
        </w:rPr>
        <w:drawing>
          <wp:inline distT="0" distB="0" distL="0" distR="0" wp14:anchorId="7F590E76" wp14:editId="2E7477B0">
            <wp:extent cx="5562600" cy="55816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2600" cy="5581650"/>
                    </a:xfrm>
                    <a:prstGeom prst="rect">
                      <a:avLst/>
                    </a:prstGeom>
                  </pic:spPr>
                </pic:pic>
              </a:graphicData>
            </a:graphic>
          </wp:inline>
        </w:drawing>
      </w:r>
    </w:p>
    <w:p w:rsidR="00E00C17" w:rsidRPr="002843DC" w:rsidRDefault="00E00C17" w:rsidP="00226D8C">
      <w:pPr>
        <w:spacing w:line="360" w:lineRule="auto"/>
        <w:jc w:val="both"/>
        <w:rPr>
          <w:rFonts w:ascii="Palatino Linotype" w:hAnsi="Palatino Linotype" w:cs="Arial"/>
          <w:lang w:eastAsia="es-MX"/>
        </w:rPr>
      </w:pPr>
      <w:r w:rsidRPr="002843DC">
        <w:rPr>
          <w:noProof/>
          <w:lang w:val="es-MX" w:eastAsia="es-MX"/>
        </w:rPr>
        <w:drawing>
          <wp:inline distT="0" distB="0" distL="0" distR="0" wp14:anchorId="689205D9" wp14:editId="1F8FB5A1">
            <wp:extent cx="5724525" cy="36195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4525" cy="3619500"/>
                    </a:xfrm>
                    <a:prstGeom prst="rect">
                      <a:avLst/>
                    </a:prstGeom>
                  </pic:spPr>
                </pic:pic>
              </a:graphicData>
            </a:graphic>
          </wp:inline>
        </w:drawing>
      </w:r>
    </w:p>
    <w:p w:rsidR="000222AB" w:rsidRPr="002843DC" w:rsidRDefault="000222AB" w:rsidP="00226D8C">
      <w:pPr>
        <w:spacing w:line="360" w:lineRule="auto"/>
        <w:jc w:val="both"/>
        <w:rPr>
          <w:rFonts w:ascii="Palatino Linotype" w:hAnsi="Palatino Linotype" w:cs="Arial"/>
          <w:lang w:eastAsia="es-MX"/>
        </w:rPr>
      </w:pPr>
    </w:p>
    <w:p w:rsidR="00E00C17" w:rsidRPr="002843DC" w:rsidRDefault="00E00C17" w:rsidP="00226D8C">
      <w:pPr>
        <w:spacing w:line="360" w:lineRule="auto"/>
        <w:jc w:val="both"/>
        <w:rPr>
          <w:rFonts w:ascii="Palatino Linotype" w:hAnsi="Palatino Linotype" w:cs="Arial"/>
          <w:lang w:eastAsia="es-MX"/>
        </w:rPr>
      </w:pPr>
      <w:r w:rsidRPr="002843DC">
        <w:rPr>
          <w:rFonts w:ascii="Palatino Linotype" w:hAnsi="Palatino Linotype" w:cs="Arial"/>
          <w:lang w:eastAsia="es-MX"/>
        </w:rPr>
        <w:t>De lo anterior, se observa que si bien es cierto se remite un documento adverso al de las demás respuestas, también lo es que, se encamina al mismo punto, es decir, el de argumentar que no cuenta con la información requerida debido a que no se genera ni se posee dentro de sus archivos, amparándose con el artículo 12, párrafo segundo de la Ley de la materia.</w:t>
      </w:r>
    </w:p>
    <w:p w:rsidR="00A82024" w:rsidRPr="002843DC" w:rsidRDefault="00A82024" w:rsidP="00226D8C">
      <w:pPr>
        <w:spacing w:line="360" w:lineRule="auto"/>
        <w:jc w:val="both"/>
        <w:rPr>
          <w:rFonts w:ascii="Palatino Linotype" w:hAnsi="Palatino Linotype" w:cs="Arial"/>
          <w:lang w:eastAsia="es-MX"/>
        </w:rPr>
      </w:pPr>
    </w:p>
    <w:p w:rsidR="00A82024" w:rsidRPr="002843DC" w:rsidRDefault="00A82024" w:rsidP="00A82024">
      <w:pPr>
        <w:spacing w:line="360" w:lineRule="auto"/>
        <w:jc w:val="both"/>
        <w:rPr>
          <w:rFonts w:ascii="Palatino Linotype" w:hAnsi="Palatino Linotype"/>
          <w:bCs/>
        </w:rPr>
      </w:pPr>
      <w:r w:rsidRPr="002843DC">
        <w:rPr>
          <w:rFonts w:ascii="Palatino Linotype" w:hAnsi="Palatino Linotype"/>
          <w:bCs/>
        </w:rPr>
        <w:t xml:space="preserve">Por otro lado es menester precisar que </w:t>
      </w:r>
      <w:r w:rsidRPr="002843DC">
        <w:rPr>
          <w:rFonts w:ascii="Palatino Linotype" w:hAnsi="Palatino Linotype"/>
          <w:b/>
          <w:bCs/>
        </w:rPr>
        <w:t xml:space="preserve">EL RECURRENTE, </w:t>
      </w:r>
      <w:r w:rsidRPr="002843DC">
        <w:rPr>
          <w:rFonts w:ascii="Palatino Linotype" w:hAnsi="Palatino Linotype"/>
          <w:bCs/>
        </w:rPr>
        <w:t xml:space="preserve">en la solicitud </w:t>
      </w:r>
      <w:r w:rsidRPr="002843DC">
        <w:rPr>
          <w:rFonts w:ascii="Palatino Linotype" w:hAnsi="Palatino Linotype"/>
          <w:b/>
          <w:bCs/>
        </w:rPr>
        <w:t xml:space="preserve">00960/UPVT/IP/2019, </w:t>
      </w:r>
      <w:r w:rsidRPr="002843DC">
        <w:rPr>
          <w:rFonts w:ascii="Palatino Linotype" w:hAnsi="Palatino Linotype"/>
          <w:bCs/>
        </w:rPr>
        <w:t>requiere el</w:t>
      </w:r>
      <w:r w:rsidRPr="002843DC">
        <w:rPr>
          <w:rFonts w:ascii="Palatino Linotype" w:hAnsi="Palatino Linotype"/>
          <w:bCs/>
        </w:rPr>
        <w:tab/>
        <w:t xml:space="preserve">monto total de lo demandado y lo que la Institución deberá pagar al Doctorando Diego </w:t>
      </w:r>
      <w:proofErr w:type="spellStart"/>
      <w:r w:rsidRPr="002843DC">
        <w:rPr>
          <w:rFonts w:ascii="Palatino Linotype" w:hAnsi="Palatino Linotype"/>
          <w:bCs/>
        </w:rPr>
        <w:t>Gorostieta</w:t>
      </w:r>
      <w:proofErr w:type="spellEnd"/>
      <w:r w:rsidRPr="002843DC">
        <w:rPr>
          <w:rFonts w:ascii="Palatino Linotype" w:hAnsi="Palatino Linotype"/>
          <w:bCs/>
        </w:rPr>
        <w:t xml:space="preserve"> Solórzano en caso de serle favorable la resolución del juicio laboral, mismo que se enlista con el inciso c), de lo anterior la Ponencia advierte que el monto que fue demandado por el servidor público es información privada, por corresponder a una pretensión formulada a título personal,  asimismo, no pasa desapercibido que la totalidad de información requerida que se consagra en las solicitudes </w:t>
      </w:r>
      <w:r w:rsidRPr="002843DC">
        <w:rPr>
          <w:rFonts w:ascii="Palatino Linotype" w:hAnsi="Palatino Linotype"/>
          <w:b/>
          <w:bCs/>
        </w:rPr>
        <w:t xml:space="preserve">00957/UPVT/IP/2019,  00958/UPVT/IP/2019, 00960/UPVT/IP/2019, 00998/UPVT/IP/2019, </w:t>
      </w:r>
      <w:r w:rsidRPr="002843DC">
        <w:rPr>
          <w:rFonts w:ascii="Palatino Linotype" w:hAnsi="Palatino Linotype"/>
          <w:bCs/>
        </w:rPr>
        <w:t>están encaminadas a un supuesto juicio laboral de reinstalación, mismo que no existe registro alguno dentro del expediente electrónico conformado en el SAIMEX, por lo que</w:t>
      </w:r>
      <w:r w:rsidR="002A3380" w:rsidRPr="002843DC">
        <w:rPr>
          <w:rFonts w:ascii="Palatino Linotype" w:hAnsi="Palatino Linotype"/>
          <w:bCs/>
        </w:rPr>
        <w:t xml:space="preserve"> la entrega de la información,</w:t>
      </w:r>
      <w:r w:rsidRPr="002843DC">
        <w:rPr>
          <w:rFonts w:ascii="Palatino Linotype" w:hAnsi="Palatino Linotype"/>
          <w:bCs/>
        </w:rPr>
        <w:t xml:space="preserve"> estará sujeta a </w:t>
      </w:r>
      <w:r w:rsidR="002A3380" w:rsidRPr="002843DC">
        <w:rPr>
          <w:rFonts w:ascii="Palatino Linotype" w:hAnsi="Palatino Linotype"/>
          <w:bCs/>
        </w:rPr>
        <w:t xml:space="preserve">un laudo favorable al Servidor Público Señalado en las solicitudes emitido por la Junta Local de Conciliación y arbitraje. </w:t>
      </w:r>
    </w:p>
    <w:p w:rsidR="002A3380" w:rsidRPr="002843DC" w:rsidRDefault="002A3380" w:rsidP="00A82024">
      <w:pPr>
        <w:spacing w:line="360" w:lineRule="auto"/>
        <w:jc w:val="both"/>
        <w:rPr>
          <w:rFonts w:ascii="Palatino Linotype" w:hAnsi="Palatino Linotype"/>
          <w:bCs/>
        </w:rPr>
      </w:pPr>
    </w:p>
    <w:p w:rsidR="00A82024" w:rsidRPr="002843DC" w:rsidRDefault="002A3380" w:rsidP="00226D8C">
      <w:pPr>
        <w:spacing w:line="360" w:lineRule="auto"/>
        <w:jc w:val="both"/>
        <w:rPr>
          <w:rFonts w:ascii="Palatino Linotype" w:hAnsi="Palatino Linotype" w:cs="Arial"/>
          <w:lang w:eastAsia="es-MX"/>
        </w:rPr>
      </w:pPr>
      <w:r w:rsidRPr="002843DC">
        <w:rPr>
          <w:rFonts w:ascii="Palatino Linotype" w:hAnsi="Palatino Linotype"/>
          <w:bCs/>
        </w:rPr>
        <w:t xml:space="preserve">Asimismo, es importante puntualizar que en caso de existir dicho laudo favorable a Diego </w:t>
      </w:r>
      <w:proofErr w:type="spellStart"/>
      <w:r w:rsidRPr="002843DC">
        <w:rPr>
          <w:rFonts w:ascii="Palatino Linotype" w:hAnsi="Palatino Linotype"/>
          <w:bCs/>
        </w:rPr>
        <w:t>gorostieta</w:t>
      </w:r>
      <w:proofErr w:type="spellEnd"/>
      <w:r w:rsidRPr="002843DC">
        <w:rPr>
          <w:rFonts w:ascii="Palatino Linotype" w:hAnsi="Palatino Linotype"/>
          <w:bCs/>
        </w:rPr>
        <w:t xml:space="preserve">, </w:t>
      </w:r>
      <w:r w:rsidR="00C016C1" w:rsidRPr="002843DC">
        <w:rPr>
          <w:rFonts w:ascii="Palatino Linotype" w:hAnsi="Palatino Linotype"/>
          <w:bCs/>
        </w:rPr>
        <w:t>este mismo debió causar estado para que dicha información pueda ser del acceso a la particular, de lo contrario se trataría de información inexisten, toda vez que no se habría llevado a cabo la supuesta reinstalación.</w:t>
      </w:r>
    </w:p>
    <w:p w:rsidR="00E00C17" w:rsidRPr="002843DC" w:rsidRDefault="00E00C17" w:rsidP="00226D8C">
      <w:pPr>
        <w:spacing w:line="360" w:lineRule="auto"/>
        <w:jc w:val="both"/>
        <w:rPr>
          <w:rFonts w:ascii="Palatino Linotype" w:hAnsi="Palatino Linotype" w:cs="Arial"/>
          <w:lang w:eastAsia="es-MX"/>
        </w:rPr>
      </w:pPr>
    </w:p>
    <w:p w:rsidR="00BA2530" w:rsidRPr="002843DC" w:rsidRDefault="00834BF3" w:rsidP="00BA2530">
      <w:pPr>
        <w:spacing w:before="100" w:beforeAutospacing="1" w:after="100" w:afterAutospacing="1" w:line="360" w:lineRule="auto"/>
        <w:jc w:val="both"/>
        <w:rPr>
          <w:rFonts w:ascii="Palatino Linotype" w:hAnsi="Palatino Linotype"/>
          <w:color w:val="000000"/>
        </w:rPr>
      </w:pPr>
      <w:r w:rsidRPr="002843DC">
        <w:rPr>
          <w:rFonts w:ascii="Palatino Linotype" w:hAnsi="Palatino Linotype" w:cs="Arial"/>
          <w:lang w:eastAsia="es-MX"/>
        </w:rPr>
        <w:t>Es por el</w:t>
      </w:r>
      <w:r w:rsidR="002614BA" w:rsidRPr="002843DC">
        <w:rPr>
          <w:rFonts w:ascii="Palatino Linotype" w:hAnsi="Palatino Linotype" w:cs="Arial"/>
          <w:lang w:eastAsia="es-MX"/>
        </w:rPr>
        <w:t>lo que</w:t>
      </w:r>
      <w:r w:rsidR="00C016C1" w:rsidRPr="002843DC">
        <w:rPr>
          <w:rFonts w:ascii="Palatino Linotype" w:hAnsi="Palatino Linotype" w:cs="Arial"/>
          <w:lang w:eastAsia="es-MX"/>
        </w:rPr>
        <w:t>,</w:t>
      </w:r>
      <w:r w:rsidR="002614BA" w:rsidRPr="002843DC">
        <w:rPr>
          <w:rFonts w:ascii="Palatino Linotype" w:hAnsi="Palatino Linotype" w:cs="Arial"/>
          <w:lang w:eastAsia="es-MX"/>
        </w:rPr>
        <w:t xml:space="preserve"> esta Ponencia advierte de las documentales remitidas en respuestas de los expedientes </w:t>
      </w:r>
      <w:r w:rsidR="00E00C17" w:rsidRPr="002843DC">
        <w:rPr>
          <w:rFonts w:ascii="Palatino Linotype" w:hAnsi="Palatino Linotype" w:cs="Arial"/>
          <w:lang w:eastAsia="es-MX"/>
        </w:rPr>
        <w:t xml:space="preserve">con </w:t>
      </w:r>
      <w:r w:rsidR="000222AB" w:rsidRPr="002843DC">
        <w:rPr>
          <w:rFonts w:ascii="Palatino Linotype" w:hAnsi="Palatino Linotype" w:cs="Arial"/>
          <w:lang w:eastAsia="es-MX"/>
        </w:rPr>
        <w:t xml:space="preserve">números </w:t>
      </w:r>
      <w:r w:rsidR="000222AB" w:rsidRPr="002843DC">
        <w:rPr>
          <w:rFonts w:ascii="Palatino Linotype" w:hAnsi="Palatino Linotype" w:cs="Arial"/>
          <w:b/>
        </w:rPr>
        <w:t>02407/INFOEM/IP/RR/2019, 02408/INFOEM/IP/RR/2019, 02409/INFOEM/IP/RR/2019</w:t>
      </w:r>
      <w:r w:rsidR="000222AB" w:rsidRPr="002843DC">
        <w:rPr>
          <w:rFonts w:ascii="Palatino Linotype" w:hAnsi="Palatino Linotype" w:cs="Arial"/>
        </w:rPr>
        <w:t xml:space="preserve">, </w:t>
      </w:r>
      <w:r w:rsidR="000222AB" w:rsidRPr="002843DC">
        <w:rPr>
          <w:rFonts w:ascii="Palatino Linotype" w:hAnsi="Palatino Linotype" w:cs="Arial"/>
          <w:b/>
        </w:rPr>
        <w:t>02411/INFOEM/IP/RR/2019</w:t>
      </w:r>
      <w:r w:rsidR="002614BA" w:rsidRPr="002843DC">
        <w:rPr>
          <w:rFonts w:ascii="Palatino Linotype" w:hAnsi="Palatino Linotype" w:cs="Arial"/>
          <w:b/>
          <w:lang w:eastAsia="es-MX"/>
        </w:rPr>
        <w:t xml:space="preserve">, </w:t>
      </w:r>
      <w:r w:rsidR="000222AB" w:rsidRPr="002843DC">
        <w:rPr>
          <w:rFonts w:ascii="Palatino Linotype" w:hAnsi="Palatino Linotype" w:cs="Arial"/>
          <w:lang w:eastAsia="es-MX"/>
        </w:rPr>
        <w:t xml:space="preserve"> que </w:t>
      </w:r>
      <w:r w:rsidR="000222AB" w:rsidRPr="002843DC">
        <w:rPr>
          <w:rFonts w:ascii="Palatino Linotype" w:hAnsi="Palatino Linotype" w:cs="Arial"/>
          <w:b/>
          <w:lang w:eastAsia="es-MX"/>
        </w:rPr>
        <w:t xml:space="preserve">EL SUJETO OBLIGADO </w:t>
      </w:r>
      <w:r w:rsidR="0004405B" w:rsidRPr="002843DC">
        <w:rPr>
          <w:rFonts w:ascii="Palatino Linotype" w:hAnsi="Palatino Linotype" w:cs="Arial"/>
          <w:lang w:eastAsia="es-MX"/>
        </w:rPr>
        <w:t>se sujeta a la literalidad de la información peticionada por la particular, impidiéndole emitir una respuesta concisa a las solicitudes de información</w:t>
      </w:r>
      <w:r w:rsidR="00C249A0" w:rsidRPr="002843DC">
        <w:rPr>
          <w:rFonts w:ascii="Palatino Linotype" w:hAnsi="Palatino Linotype" w:cs="Arial"/>
          <w:lang w:eastAsia="es-MX"/>
        </w:rPr>
        <w:t xml:space="preserve">, ya que como se observó en líneas anteriores únicamente se limita a informar que no genera ni posee la información requerida, asimismo, dentro de las  solicitudes con número </w:t>
      </w:r>
      <w:r w:rsidR="00C249A0" w:rsidRPr="002843DC">
        <w:rPr>
          <w:rFonts w:ascii="Palatino Linotype" w:hAnsi="Palatino Linotype"/>
          <w:b/>
          <w:bCs/>
        </w:rPr>
        <w:t xml:space="preserve">00957/UPVT/IP/2019,  00958/UPVT/IP/2019, 00960/UPVT/IP/2019, </w:t>
      </w:r>
      <w:r w:rsidR="00C249A0" w:rsidRPr="002843DC">
        <w:rPr>
          <w:rFonts w:ascii="Palatino Linotype" w:hAnsi="Palatino Linotype"/>
          <w:bCs/>
        </w:rPr>
        <w:t>manifiesta que dicha información no se encuentra dentro de sus archivos debido a que se encuentra en un juicio laboral</w:t>
      </w:r>
      <w:r w:rsidR="00B7611F" w:rsidRPr="002843DC">
        <w:rPr>
          <w:rFonts w:ascii="Palatino Linotype" w:hAnsi="Palatino Linotype"/>
          <w:bCs/>
        </w:rPr>
        <w:t xml:space="preserve"> en el que presuntamente se determinó la reinstalación de la persona señalada en la solicitud</w:t>
      </w:r>
      <w:r w:rsidR="00C249A0" w:rsidRPr="002843DC">
        <w:rPr>
          <w:rFonts w:ascii="Palatino Linotype" w:hAnsi="Palatino Linotype"/>
          <w:bCs/>
        </w:rPr>
        <w:t xml:space="preserve">, dejando a la particular en un estado de incertidumbre, ya que no se le especifica que es lo que exactamente se encuentra sometido al juicio mencionado </w:t>
      </w:r>
      <w:r w:rsidR="00444652" w:rsidRPr="002843DC">
        <w:rPr>
          <w:rFonts w:ascii="Palatino Linotype" w:hAnsi="Palatino Linotype"/>
          <w:bCs/>
        </w:rPr>
        <w:t>contraviniendo el principio de certeza jurídica</w:t>
      </w:r>
      <w:r w:rsidR="00BA2530" w:rsidRPr="002843DC">
        <w:rPr>
          <w:rFonts w:ascii="Palatino Linotype" w:hAnsi="Palatino Linotype"/>
          <w:bCs/>
        </w:rPr>
        <w:t xml:space="preserve"> </w:t>
      </w:r>
      <w:r w:rsidR="00BA2530" w:rsidRPr="002843DC">
        <w:rPr>
          <w:rFonts w:ascii="Palatino Linotype" w:hAnsi="Palatino Linotype"/>
          <w:color w:val="000000"/>
        </w:rPr>
        <w:t>señalado en la fracción I del artículo 9 de la Ley de Transparencia y Acceso a la Información Pública del Estado de México y Municipios que establece lo siguiente:</w:t>
      </w:r>
    </w:p>
    <w:p w:rsidR="00BA2530" w:rsidRPr="002843DC" w:rsidRDefault="00BA2530" w:rsidP="00BA2530">
      <w:pPr>
        <w:spacing w:before="100" w:beforeAutospacing="1" w:after="100" w:afterAutospacing="1"/>
        <w:ind w:left="709" w:right="757"/>
        <w:jc w:val="both"/>
        <w:rPr>
          <w:rFonts w:ascii="Palatino Linotype" w:hAnsi="Palatino Linotype"/>
          <w:i/>
          <w:color w:val="000000"/>
          <w:sz w:val="22"/>
        </w:rPr>
      </w:pPr>
      <w:r w:rsidRPr="002843DC">
        <w:rPr>
          <w:rFonts w:ascii="Palatino Linotype" w:hAnsi="Palatino Linotype"/>
          <w:b/>
          <w:i/>
          <w:color w:val="000000"/>
          <w:sz w:val="22"/>
        </w:rPr>
        <w:t>Artículo 9.</w:t>
      </w:r>
      <w:r w:rsidRPr="002843DC">
        <w:rPr>
          <w:rFonts w:ascii="Palatino Linotype" w:hAnsi="Palatino Linotype"/>
          <w:i/>
          <w:color w:val="000000"/>
          <w:sz w:val="22"/>
        </w:rPr>
        <w:t xml:space="preserve"> El Instituto deberá regir su funcionamiento de acuerdo a los siguientes principios:</w:t>
      </w:r>
    </w:p>
    <w:p w:rsidR="00BA2530" w:rsidRPr="002843DC" w:rsidRDefault="00BA2530" w:rsidP="00BA2530">
      <w:pPr>
        <w:spacing w:before="100" w:beforeAutospacing="1" w:after="100" w:afterAutospacing="1"/>
        <w:ind w:left="709" w:right="757"/>
        <w:jc w:val="both"/>
        <w:rPr>
          <w:rFonts w:ascii="Palatino Linotype" w:hAnsi="Palatino Linotype"/>
          <w:i/>
          <w:color w:val="000000"/>
          <w:sz w:val="22"/>
        </w:rPr>
      </w:pPr>
      <w:r w:rsidRPr="002843DC">
        <w:rPr>
          <w:rFonts w:ascii="Palatino Linotype" w:hAnsi="Palatino Linotype"/>
          <w:b/>
          <w:i/>
          <w:color w:val="000000"/>
          <w:sz w:val="22"/>
        </w:rPr>
        <w:t>I.</w:t>
      </w:r>
      <w:r w:rsidRPr="002843DC">
        <w:rPr>
          <w:rFonts w:ascii="Palatino Linotype" w:hAnsi="Palatino Linotype"/>
          <w:b/>
          <w:i/>
          <w:color w:val="000000"/>
          <w:sz w:val="22"/>
        </w:rPr>
        <w:tab/>
        <w:t>Certeza:</w:t>
      </w:r>
      <w:r w:rsidRPr="002843DC">
        <w:rPr>
          <w:rFonts w:ascii="Palatino Linotype" w:hAnsi="Palatino Linotype"/>
          <w:i/>
          <w:color w:val="000000"/>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p>
    <w:p w:rsidR="00834BF3" w:rsidRPr="002843DC" w:rsidRDefault="00DB7751" w:rsidP="00226D8C">
      <w:pPr>
        <w:spacing w:line="360" w:lineRule="auto"/>
        <w:jc w:val="both"/>
        <w:rPr>
          <w:rFonts w:ascii="Palatino Linotype" w:hAnsi="Palatino Linotype"/>
          <w:bCs/>
        </w:rPr>
      </w:pPr>
      <w:r w:rsidRPr="002843DC">
        <w:rPr>
          <w:rFonts w:ascii="Palatino Linotype" w:hAnsi="Palatino Linotype"/>
          <w:bCs/>
        </w:rPr>
        <w:t xml:space="preserve">Asimismo, se advierte que dentro de las solicitudes de información la ahora </w:t>
      </w:r>
      <w:r w:rsidRPr="002843DC">
        <w:rPr>
          <w:rFonts w:ascii="Palatino Linotype" w:hAnsi="Palatino Linotype"/>
          <w:b/>
          <w:bCs/>
        </w:rPr>
        <w:t>RECURRENTE</w:t>
      </w:r>
      <w:r w:rsidRPr="002843DC">
        <w:rPr>
          <w:rFonts w:ascii="Palatino Linotype" w:hAnsi="Palatino Linotype"/>
          <w:bCs/>
        </w:rPr>
        <w:t xml:space="preserve">, hace referencia a una reinstalación con fecha de ejecución del 14 de enero de 2019, sin embargo </w:t>
      </w:r>
      <w:r w:rsidRPr="002843DC">
        <w:rPr>
          <w:rFonts w:ascii="Palatino Linotype" w:hAnsi="Palatino Linotype"/>
          <w:b/>
          <w:bCs/>
        </w:rPr>
        <w:t>EL SUJETO OBLIGADO</w:t>
      </w:r>
      <w:r w:rsidRPr="002843DC">
        <w:rPr>
          <w:rFonts w:ascii="Palatino Linotype" w:hAnsi="Palatino Linotype"/>
          <w:bCs/>
        </w:rPr>
        <w:t>, tanto al momento de remitir su respuesta como al de rendir su Informe Justificado</w:t>
      </w:r>
      <w:r w:rsidR="008D1FC6" w:rsidRPr="002843DC">
        <w:rPr>
          <w:rFonts w:ascii="Palatino Linotype" w:hAnsi="Palatino Linotype"/>
          <w:bCs/>
        </w:rPr>
        <w:t xml:space="preserve"> no se pronuncia respecto de éste, dejando así un hecho incierto que  no se advierte dentro del expediente conformado en el SAIMEX.</w:t>
      </w:r>
    </w:p>
    <w:p w:rsidR="00DB7751" w:rsidRPr="002843DC" w:rsidRDefault="00DB7751" w:rsidP="00226D8C">
      <w:pPr>
        <w:spacing w:line="360" w:lineRule="auto"/>
        <w:jc w:val="both"/>
        <w:rPr>
          <w:rFonts w:ascii="Palatino Linotype" w:hAnsi="Palatino Linotype" w:cs="Arial"/>
          <w:lang w:eastAsia="es-MX"/>
        </w:rPr>
      </w:pPr>
    </w:p>
    <w:p w:rsidR="00834BF3" w:rsidRPr="002843DC" w:rsidRDefault="002302A3" w:rsidP="00226D8C">
      <w:pPr>
        <w:spacing w:line="360" w:lineRule="auto"/>
        <w:jc w:val="both"/>
        <w:rPr>
          <w:rFonts w:ascii="Palatino Linotype" w:hAnsi="Palatino Linotype" w:cs="Arial"/>
          <w:lang w:eastAsia="es-MX"/>
        </w:rPr>
      </w:pPr>
      <w:r w:rsidRPr="002843DC">
        <w:rPr>
          <w:rFonts w:ascii="Palatino Linotype" w:hAnsi="Palatino Linotype" w:cs="Arial"/>
          <w:lang w:eastAsia="es-MX"/>
        </w:rPr>
        <w:t xml:space="preserve">De lo anterior, se puede concluir que </w:t>
      </w:r>
      <w:r w:rsidRPr="002843DC">
        <w:rPr>
          <w:rFonts w:ascii="Palatino Linotype" w:hAnsi="Palatino Linotype" w:cs="Arial"/>
          <w:b/>
          <w:lang w:eastAsia="es-MX"/>
        </w:rPr>
        <w:t xml:space="preserve">EL SUJETO OBLIGADO, </w:t>
      </w:r>
      <w:r w:rsidRPr="002843DC">
        <w:rPr>
          <w:rFonts w:ascii="Palatino Linotype" w:hAnsi="Palatino Linotype" w:cs="Arial"/>
          <w:lang w:eastAsia="es-MX"/>
        </w:rPr>
        <w:t xml:space="preserve">al momento de remitir su respuesta así como al de rendir su Informe Justificado, debe </w:t>
      </w:r>
      <w:r w:rsidR="00A5322C" w:rsidRPr="002843DC">
        <w:rPr>
          <w:rFonts w:ascii="Palatino Linotype" w:hAnsi="Palatino Linotype" w:cs="Arial"/>
          <w:lang w:eastAsia="es-MX"/>
        </w:rPr>
        <w:t xml:space="preserve">atender al principio anteriormente citado, en aras de satisfacer el derecho de acceso a la información de </w:t>
      </w:r>
      <w:r w:rsidR="00A5322C" w:rsidRPr="002843DC">
        <w:rPr>
          <w:rFonts w:ascii="Palatino Linotype" w:hAnsi="Palatino Linotype" w:cs="Arial"/>
          <w:b/>
          <w:lang w:eastAsia="es-MX"/>
        </w:rPr>
        <w:t>LA RECURRENTE</w:t>
      </w:r>
      <w:r w:rsidR="00A5322C" w:rsidRPr="002843DC">
        <w:rPr>
          <w:rFonts w:ascii="Palatino Linotype" w:hAnsi="Palatino Linotype" w:cs="Arial"/>
          <w:lang w:eastAsia="es-MX"/>
        </w:rPr>
        <w:t>,  es por ello que se esta ponencia con concluye que las respuestas otorgadas, carecen de certeza jurídica para la particular toda vez que no se hace  un pronunciamiento cl</w:t>
      </w:r>
      <w:r w:rsidR="00320A81" w:rsidRPr="002843DC">
        <w:rPr>
          <w:rFonts w:ascii="Palatino Linotype" w:hAnsi="Palatino Linotype" w:cs="Arial"/>
          <w:lang w:eastAsia="es-MX"/>
        </w:rPr>
        <w:t xml:space="preserve">aro y preciso sobre lo requerido, razón por la cual se deberá ordenar al </w:t>
      </w:r>
      <w:r w:rsidR="00320A81" w:rsidRPr="002843DC">
        <w:rPr>
          <w:rFonts w:ascii="Palatino Linotype" w:hAnsi="Palatino Linotype" w:cs="Arial"/>
          <w:b/>
          <w:lang w:eastAsia="es-MX"/>
        </w:rPr>
        <w:t xml:space="preserve">SUJETO OBLIGADO, </w:t>
      </w:r>
      <w:r w:rsidR="00320A81" w:rsidRPr="002843DC">
        <w:rPr>
          <w:rFonts w:ascii="Palatino Linotype" w:hAnsi="Palatino Linotype" w:cs="Arial"/>
          <w:lang w:eastAsia="es-MX"/>
        </w:rPr>
        <w:t xml:space="preserve">haga entrega de la información que se solicita en los expedientes con número </w:t>
      </w:r>
      <w:r w:rsidR="00320A81" w:rsidRPr="002843DC">
        <w:rPr>
          <w:rFonts w:ascii="Palatino Linotype" w:hAnsi="Palatino Linotype" w:cs="Arial"/>
          <w:b/>
        </w:rPr>
        <w:t>02407/INFOEM/IP/RR/2019, 02408/INFOEM/IP/RR/2019, 02409/INFOEM/IP/RR/2019</w:t>
      </w:r>
      <w:r w:rsidR="00320A81" w:rsidRPr="002843DC">
        <w:rPr>
          <w:rFonts w:ascii="Palatino Linotype" w:hAnsi="Palatino Linotype" w:cs="Arial"/>
        </w:rPr>
        <w:t xml:space="preserve">, </w:t>
      </w:r>
      <w:r w:rsidR="00320A81" w:rsidRPr="002843DC">
        <w:rPr>
          <w:rFonts w:ascii="Palatino Linotype" w:hAnsi="Palatino Linotype" w:cs="Arial"/>
          <w:b/>
        </w:rPr>
        <w:t>02411/INFOEM/IP/RR/2019.</w:t>
      </w:r>
    </w:p>
    <w:p w:rsidR="00A5322C" w:rsidRPr="002843DC" w:rsidRDefault="00A5322C" w:rsidP="00226D8C">
      <w:pPr>
        <w:spacing w:line="360" w:lineRule="auto"/>
        <w:jc w:val="both"/>
        <w:rPr>
          <w:rFonts w:ascii="Palatino Linotype" w:hAnsi="Palatino Linotype" w:cs="Arial"/>
          <w:lang w:eastAsia="es-MX"/>
        </w:rPr>
      </w:pPr>
    </w:p>
    <w:p w:rsidR="00A5322C" w:rsidRPr="002843DC" w:rsidRDefault="00320A81" w:rsidP="00226D8C">
      <w:pPr>
        <w:spacing w:line="360" w:lineRule="auto"/>
        <w:jc w:val="both"/>
        <w:rPr>
          <w:rFonts w:ascii="Palatino Linotype" w:hAnsi="Palatino Linotype"/>
          <w:b/>
          <w:bCs/>
        </w:rPr>
      </w:pPr>
      <w:r w:rsidRPr="002843DC">
        <w:rPr>
          <w:rFonts w:ascii="Palatino Linotype" w:hAnsi="Palatino Linotype" w:cs="Arial"/>
          <w:lang w:eastAsia="es-MX"/>
        </w:rPr>
        <w:t>Del estudio anterior, podemos concluir que s</w:t>
      </w:r>
      <w:r w:rsidR="00A5322C" w:rsidRPr="002843DC">
        <w:rPr>
          <w:rFonts w:ascii="Palatino Linotype" w:hAnsi="Palatino Linotype" w:cs="Arial"/>
          <w:lang w:eastAsia="es-MX"/>
        </w:rPr>
        <w:t xml:space="preserve">e </w:t>
      </w:r>
      <w:r w:rsidR="00A5322C" w:rsidRPr="002843DC">
        <w:rPr>
          <w:rFonts w:ascii="Palatino Linotype" w:hAnsi="Palatino Linotype" w:cs="Arial"/>
          <w:b/>
          <w:lang w:eastAsia="es-MX"/>
        </w:rPr>
        <w:t xml:space="preserve">CONFIRMA </w:t>
      </w:r>
      <w:r w:rsidR="00A5322C" w:rsidRPr="002843DC">
        <w:rPr>
          <w:rFonts w:ascii="Palatino Linotype" w:hAnsi="Palatino Linotype" w:cs="Arial"/>
          <w:color w:val="000000" w:themeColor="text1"/>
        </w:rPr>
        <w:t xml:space="preserve">la respuesta del </w:t>
      </w:r>
      <w:r w:rsidR="00A5322C" w:rsidRPr="002843DC">
        <w:rPr>
          <w:rFonts w:ascii="Palatino Linotype" w:hAnsi="Palatino Linotype" w:cs="Arial"/>
          <w:b/>
          <w:color w:val="000000" w:themeColor="text1"/>
        </w:rPr>
        <w:t xml:space="preserve">SUJETO OBLIGADO </w:t>
      </w:r>
      <w:r w:rsidR="00A5322C" w:rsidRPr="002843DC">
        <w:rPr>
          <w:rFonts w:ascii="Palatino Linotype" w:hAnsi="Palatino Linotype" w:cs="Arial"/>
          <w:color w:val="000000" w:themeColor="text1"/>
        </w:rPr>
        <w:t xml:space="preserve">otorgada a la solicitud de información número </w:t>
      </w:r>
      <w:r w:rsidR="00A5322C" w:rsidRPr="002843DC">
        <w:rPr>
          <w:rFonts w:ascii="Palatino Linotype" w:hAnsi="Palatino Linotype"/>
          <w:b/>
          <w:bCs/>
        </w:rPr>
        <w:t>00999/UPVT/IP/2019.</w:t>
      </w:r>
    </w:p>
    <w:p w:rsidR="00A5322C" w:rsidRPr="002843DC" w:rsidRDefault="00A5322C" w:rsidP="00226D8C">
      <w:pPr>
        <w:spacing w:line="360" w:lineRule="auto"/>
        <w:jc w:val="both"/>
        <w:rPr>
          <w:rFonts w:ascii="Palatino Linotype" w:hAnsi="Palatino Linotype"/>
          <w:b/>
          <w:bCs/>
        </w:rPr>
      </w:pPr>
    </w:p>
    <w:p w:rsidR="00245267" w:rsidRPr="002843DC" w:rsidRDefault="00A5322C" w:rsidP="009D7560">
      <w:pPr>
        <w:spacing w:line="360" w:lineRule="auto"/>
        <w:jc w:val="both"/>
        <w:rPr>
          <w:rFonts w:ascii="Palatino Linotype" w:hAnsi="Palatino Linotype"/>
          <w:b/>
          <w:bCs/>
        </w:rPr>
      </w:pPr>
      <w:r w:rsidRPr="002843DC">
        <w:rPr>
          <w:rFonts w:ascii="Palatino Linotype" w:hAnsi="Palatino Linotype"/>
          <w:bCs/>
        </w:rPr>
        <w:t xml:space="preserve">Por otro lado, se </w:t>
      </w:r>
      <w:r w:rsidRPr="002843DC">
        <w:rPr>
          <w:rFonts w:ascii="Palatino Linotype" w:hAnsi="Palatino Linotype"/>
          <w:b/>
          <w:bCs/>
        </w:rPr>
        <w:t>REVOCAN</w:t>
      </w:r>
      <w:r w:rsidR="00320A81" w:rsidRPr="002843DC">
        <w:rPr>
          <w:rFonts w:ascii="Palatino Linotype" w:hAnsi="Palatino Linotype"/>
          <w:b/>
          <w:bCs/>
        </w:rPr>
        <w:t xml:space="preserve"> </w:t>
      </w:r>
      <w:r w:rsidR="00320A81" w:rsidRPr="002843DC">
        <w:rPr>
          <w:rFonts w:ascii="Palatino Linotype" w:eastAsia="Calibri" w:hAnsi="Palatino Linotype" w:cs="Arial"/>
        </w:rPr>
        <w:t xml:space="preserve">las respuestas  proporcionadas por </w:t>
      </w:r>
      <w:r w:rsidR="00320A81" w:rsidRPr="002843DC">
        <w:rPr>
          <w:rFonts w:ascii="Palatino Linotype" w:eastAsia="Calibri" w:hAnsi="Palatino Linotype" w:cs="Arial"/>
          <w:b/>
        </w:rPr>
        <w:t xml:space="preserve">EL SUJETO OBLIGADO </w:t>
      </w:r>
      <w:r w:rsidR="00320A81" w:rsidRPr="002843DC">
        <w:rPr>
          <w:rFonts w:ascii="Palatino Linotype" w:eastAsia="Calibri" w:hAnsi="Palatino Linotype" w:cs="Arial"/>
        </w:rPr>
        <w:t xml:space="preserve">y se </w:t>
      </w:r>
      <w:r w:rsidR="00320A81" w:rsidRPr="002843DC">
        <w:rPr>
          <w:rFonts w:ascii="Palatino Linotype" w:eastAsia="Calibri" w:hAnsi="Palatino Linotype" w:cs="Arial"/>
          <w:b/>
        </w:rPr>
        <w:t xml:space="preserve">ordena </w:t>
      </w:r>
      <w:r w:rsidR="00320A81" w:rsidRPr="002843DC">
        <w:rPr>
          <w:rFonts w:ascii="Palatino Linotype" w:eastAsia="Calibri" w:hAnsi="Palatino Linotype" w:cs="Arial"/>
        </w:rPr>
        <w:t xml:space="preserve">atienda las solicitudes de información </w:t>
      </w:r>
      <w:r w:rsidR="00320A81" w:rsidRPr="002843DC">
        <w:rPr>
          <w:rFonts w:ascii="Palatino Linotype" w:hAnsi="Palatino Linotype"/>
          <w:b/>
          <w:bCs/>
        </w:rPr>
        <w:t xml:space="preserve">00957/UPVT/IP/2019,  00958/UPVT/IP/2019, 00960/UPVT/IP/2019 </w:t>
      </w:r>
      <w:r w:rsidR="00320A81" w:rsidRPr="002843DC">
        <w:rPr>
          <w:rFonts w:ascii="Palatino Linotype" w:hAnsi="Palatino Linotype"/>
          <w:bCs/>
        </w:rPr>
        <w:t xml:space="preserve">y </w:t>
      </w:r>
      <w:r w:rsidR="00320A81" w:rsidRPr="002843DC">
        <w:rPr>
          <w:rFonts w:ascii="Palatino Linotype" w:hAnsi="Palatino Linotype"/>
          <w:b/>
          <w:bCs/>
        </w:rPr>
        <w:t>00998/UPVT/IP/2019.</w:t>
      </w:r>
    </w:p>
    <w:p w:rsidR="00A5322C" w:rsidRPr="002843DC" w:rsidRDefault="00A5322C" w:rsidP="009D7560">
      <w:pPr>
        <w:spacing w:line="360" w:lineRule="auto"/>
        <w:jc w:val="both"/>
        <w:rPr>
          <w:rFonts w:ascii="Palatino Linotype" w:hAnsi="Palatino Linotype" w:cs="Arial"/>
          <w:sz w:val="20"/>
        </w:rPr>
      </w:pPr>
    </w:p>
    <w:p w:rsidR="009D7560" w:rsidRPr="002843DC" w:rsidRDefault="009D7560" w:rsidP="009D7560">
      <w:pPr>
        <w:spacing w:line="360" w:lineRule="auto"/>
        <w:jc w:val="both"/>
        <w:rPr>
          <w:rFonts w:ascii="Palatino Linotype" w:eastAsia="Arial Unicode MS" w:hAnsi="Palatino Linotype" w:cs="Arial"/>
        </w:rPr>
      </w:pPr>
      <w:r w:rsidRPr="002843DC">
        <w:rPr>
          <w:rFonts w:ascii="Palatino Linotype" w:hAnsi="Palatino Linotype" w:cs="Arial"/>
          <w:color w:val="000000" w:themeColor="text1"/>
        </w:rPr>
        <w:t>No pasa desapercibido para este Órgano Garante  que los documentos que se ordenan entregar</w:t>
      </w:r>
      <w:r w:rsidRPr="002843DC">
        <w:rPr>
          <w:rFonts w:ascii="Palatino Linotype" w:eastAsia="Arial Unicode MS" w:hAnsi="Palatino Linotype" w:cs="Arial"/>
        </w:rPr>
        <w:t xml:space="preserve">, deberán ser en </w:t>
      </w:r>
      <w:r w:rsidRPr="002843DC">
        <w:rPr>
          <w:rFonts w:ascii="Palatino Linotype" w:eastAsia="Arial Unicode MS" w:hAnsi="Palatino Linotype" w:cs="Arial"/>
          <w:b/>
        </w:rPr>
        <w:t>versión pública</w:t>
      </w:r>
      <w:r w:rsidRPr="002843DC">
        <w:rPr>
          <w:rFonts w:ascii="Palatino Linotype" w:eastAsia="Arial Unicode MS" w:hAnsi="Palatino Linotype" w:cs="Arial"/>
        </w:rPr>
        <w:t>, esto es, que omitirá, eliminará o suprimirá la información personal de los funcionarios públicos referidos, como podrían ser Registro Federal de Contribuyentes, CURP, clave del Instituto de Seguridad Social de</w:t>
      </w:r>
      <w:r w:rsidR="00DC02FC" w:rsidRPr="002843DC">
        <w:rPr>
          <w:rFonts w:ascii="Palatino Linotype" w:eastAsia="Arial Unicode MS" w:hAnsi="Palatino Linotype" w:cs="Arial"/>
        </w:rPr>
        <w:t>l Estado de México y Municipios</w:t>
      </w:r>
      <w:r w:rsidRPr="002843DC">
        <w:rPr>
          <w:rFonts w:ascii="Palatino Linotype" w:eastAsia="Arial Unicode MS" w:hAnsi="Palatino Linotype" w:cs="Arial"/>
        </w:rPr>
        <w:t xml:space="preserve">, número de </w:t>
      </w:r>
      <w:r w:rsidRPr="002843DC">
        <w:rPr>
          <w:rFonts w:ascii="Palatino Linotype" w:hAnsi="Palatino Linotype" w:cs="Arial"/>
        </w:rPr>
        <w:t>Cuenta Bancarios</w:t>
      </w:r>
      <w:r w:rsidRPr="002843DC">
        <w:rPr>
          <w:rFonts w:ascii="Palatino Linotype" w:eastAsia="Arial Unicode MS" w:hAnsi="Palatino Linotype" w:cs="Arial"/>
        </w:rPr>
        <w:t xml:space="preserve"> o cualquier otro dato que ponga en riesgo la vida, seguridad, salud de dichas personas.    </w:t>
      </w:r>
    </w:p>
    <w:p w:rsidR="009D7560" w:rsidRPr="002843DC" w:rsidRDefault="009D7560" w:rsidP="009D7560">
      <w:pPr>
        <w:autoSpaceDE w:val="0"/>
        <w:autoSpaceDN w:val="0"/>
        <w:adjustRightInd w:val="0"/>
        <w:spacing w:line="360" w:lineRule="auto"/>
        <w:jc w:val="both"/>
        <w:rPr>
          <w:rFonts w:ascii="Palatino Linotype" w:eastAsia="Arial Unicode MS" w:hAnsi="Palatino Linotype" w:cs="Arial"/>
          <w:sz w:val="18"/>
        </w:rPr>
      </w:pPr>
    </w:p>
    <w:p w:rsidR="009D7560" w:rsidRPr="002843DC" w:rsidRDefault="009D7560" w:rsidP="009D7560">
      <w:pPr>
        <w:autoSpaceDE w:val="0"/>
        <w:autoSpaceDN w:val="0"/>
        <w:adjustRightInd w:val="0"/>
        <w:spacing w:line="360" w:lineRule="auto"/>
        <w:ind w:right="-93"/>
        <w:jc w:val="both"/>
        <w:rPr>
          <w:rFonts w:ascii="Palatino Linotype" w:hAnsi="Palatino Linotype" w:cs="Arial"/>
          <w:lang w:eastAsia="en-US"/>
        </w:rPr>
      </w:pPr>
      <w:r w:rsidRPr="002843DC">
        <w:rPr>
          <w:rFonts w:ascii="Palatino Linotype" w:hAnsi="Palatino Linotype"/>
        </w:rPr>
        <w:t xml:space="preserve">En caso específico la nómina solicitada, obran datos que son considerados confidenciales, cuyo acceso debe ser restringido, los cuales </w:t>
      </w:r>
      <w:r w:rsidRPr="002843DC">
        <w:rPr>
          <w:rFonts w:ascii="Palatino Linotype" w:hAnsi="Palatino Linotype" w:cs="Arial"/>
        </w:rPr>
        <w:t xml:space="preserve">deben testarse al momento de la elaboración de versiones públicas, como es el caso del </w:t>
      </w:r>
      <w:r w:rsidRPr="002843DC">
        <w:rPr>
          <w:rFonts w:ascii="Palatino Linotype" w:hAnsi="Palatino Linotype" w:cs="Arial"/>
          <w:b/>
        </w:rPr>
        <w:t>Registro Federal de Contribuyentes</w:t>
      </w:r>
      <w:r w:rsidRPr="002843DC">
        <w:rPr>
          <w:rFonts w:ascii="Palatino Linotype" w:hAnsi="Palatino Linotype" w:cs="Arial"/>
        </w:rPr>
        <w:t xml:space="preserve"> (RFC), la </w:t>
      </w:r>
      <w:r w:rsidRPr="002843DC">
        <w:rPr>
          <w:rFonts w:ascii="Palatino Linotype" w:hAnsi="Palatino Linotype" w:cs="Arial"/>
          <w:b/>
        </w:rPr>
        <w:t>Clave Única de Registro de Población</w:t>
      </w:r>
      <w:r w:rsidR="00320A81" w:rsidRPr="002843DC">
        <w:rPr>
          <w:rFonts w:ascii="Palatino Linotype" w:hAnsi="Palatino Linotype" w:cs="Arial"/>
        </w:rPr>
        <w:t xml:space="preserve"> (CURP)</w:t>
      </w:r>
      <w:r w:rsidRPr="002843DC">
        <w:rPr>
          <w:rFonts w:ascii="Palatino Linotype" w:hAnsi="Palatino Linotype" w:cs="Arial"/>
        </w:rPr>
        <w:t>.</w:t>
      </w:r>
    </w:p>
    <w:p w:rsidR="009D7560" w:rsidRPr="002843DC" w:rsidRDefault="009D7560" w:rsidP="009D7560">
      <w:pPr>
        <w:autoSpaceDE w:val="0"/>
        <w:autoSpaceDN w:val="0"/>
        <w:adjustRightInd w:val="0"/>
        <w:spacing w:line="360" w:lineRule="auto"/>
        <w:ind w:right="-93"/>
        <w:jc w:val="both"/>
        <w:rPr>
          <w:rFonts w:ascii="Palatino Linotype" w:hAnsi="Palatino Linotype"/>
          <w:sz w:val="20"/>
        </w:rPr>
      </w:pPr>
    </w:p>
    <w:p w:rsidR="009D7560" w:rsidRPr="002843DC" w:rsidRDefault="009D7560" w:rsidP="009D7560">
      <w:pPr>
        <w:autoSpaceDE w:val="0"/>
        <w:autoSpaceDN w:val="0"/>
        <w:adjustRightInd w:val="0"/>
        <w:spacing w:line="360" w:lineRule="auto"/>
        <w:ind w:right="-91"/>
        <w:jc w:val="both"/>
        <w:rPr>
          <w:rFonts w:ascii="Palatino Linotype" w:hAnsi="Palatino Linotype"/>
        </w:rPr>
      </w:pPr>
      <w:r w:rsidRPr="002843DC">
        <w:rPr>
          <w:rFonts w:ascii="Palatino Linotype" w:hAnsi="Palatino Linotype" w:cs="Arial"/>
          <w:lang w:eastAsia="es-MX"/>
        </w:rPr>
        <w:t xml:space="preserve">Por cuanto hace al </w:t>
      </w:r>
      <w:r w:rsidRPr="002843DC">
        <w:rPr>
          <w:rFonts w:ascii="Palatino Linotype" w:hAnsi="Palatino Linotype" w:cs="Arial"/>
          <w:b/>
          <w:lang w:eastAsia="es-MX"/>
        </w:rPr>
        <w:t>Registro Federal de Contribuyentes</w:t>
      </w:r>
      <w:r w:rsidRPr="002843DC">
        <w:rPr>
          <w:rFonts w:ascii="Palatino Linotype" w:hAnsi="Palatino Linotype" w:cs="Arial"/>
          <w:lang w:eastAsia="es-MX"/>
        </w:rPr>
        <w:t xml:space="preserve"> </w:t>
      </w:r>
      <w:r w:rsidRPr="002843DC">
        <w:rPr>
          <w:rFonts w:ascii="Palatino Linotype" w:hAnsi="Palatino Linotype" w:cs="Arial"/>
          <w:b/>
          <w:lang w:eastAsia="es-MX"/>
        </w:rPr>
        <w:t>de las personas físicas</w:t>
      </w:r>
      <w:r w:rsidRPr="002843DC">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843DC">
        <w:rPr>
          <w:rFonts w:ascii="Palatino Linotype" w:hAnsi="Palatino Linotype"/>
        </w:rPr>
        <w:t xml:space="preserve"> y finalmente la </w:t>
      </w:r>
      <w:proofErr w:type="spellStart"/>
      <w:r w:rsidRPr="002843DC">
        <w:rPr>
          <w:rFonts w:ascii="Palatino Linotype" w:hAnsi="Palatino Linotype"/>
        </w:rPr>
        <w:t>homoclave</w:t>
      </w:r>
      <w:proofErr w:type="spellEnd"/>
      <w:r w:rsidRPr="002843DC">
        <w:rPr>
          <w:rFonts w:ascii="Palatino Linotype" w:hAnsi="Palatino Linotype"/>
        </w:rPr>
        <w:t>; la cual para su obtención es necesario acreditar personalidad, fecha de nacimiento entre otros con documentos oficiales.</w:t>
      </w:r>
    </w:p>
    <w:p w:rsidR="009D7560" w:rsidRPr="002843DC" w:rsidRDefault="009D7560" w:rsidP="009D7560">
      <w:pPr>
        <w:spacing w:line="360" w:lineRule="auto"/>
        <w:ind w:right="-91"/>
        <w:jc w:val="both"/>
        <w:rPr>
          <w:rFonts w:ascii="Palatino Linotype" w:hAnsi="Palatino Linotype" w:cs="Arial"/>
          <w:lang w:eastAsia="es-MX"/>
        </w:rPr>
      </w:pPr>
    </w:p>
    <w:p w:rsidR="009D7560" w:rsidRPr="002843DC" w:rsidRDefault="009D7560" w:rsidP="009D7560">
      <w:pPr>
        <w:spacing w:line="360" w:lineRule="auto"/>
        <w:ind w:right="-91"/>
        <w:jc w:val="both"/>
        <w:rPr>
          <w:rFonts w:ascii="Palatino Linotype" w:hAnsi="Palatino Linotype" w:cs="Arial"/>
          <w:lang w:eastAsia="es-MX"/>
        </w:rPr>
      </w:pPr>
      <w:r w:rsidRPr="002843DC">
        <w:rPr>
          <w:rFonts w:ascii="Palatino Linotype" w:hAnsi="Palatino Linotype" w:cs="Arial"/>
          <w:lang w:eastAsia="es-MX"/>
        </w:rPr>
        <w:t>Al respecto, el Instituto Nacional de Transparencia, Acceso a la Información y Protección de Datos Personales (INAI) a través del Criterio 19/2017, señala literalmente lo siguiente:</w:t>
      </w:r>
    </w:p>
    <w:p w:rsidR="009D7560" w:rsidRPr="002843DC" w:rsidRDefault="009D7560" w:rsidP="009D7560">
      <w:pPr>
        <w:autoSpaceDE w:val="0"/>
        <w:autoSpaceDN w:val="0"/>
        <w:adjustRightInd w:val="0"/>
        <w:spacing w:line="276" w:lineRule="auto"/>
        <w:ind w:left="851" w:right="992"/>
        <w:jc w:val="both"/>
        <w:rPr>
          <w:rFonts w:ascii="Palatino Linotype" w:hAnsi="Palatino Linotype" w:cs="Arial"/>
          <w:i/>
          <w:sz w:val="22"/>
        </w:rPr>
      </w:pPr>
      <w:r w:rsidRPr="002843DC">
        <w:rPr>
          <w:rFonts w:ascii="Palatino Linotype" w:hAnsi="Palatino Linotype" w:cs="Arial"/>
          <w:bCs/>
          <w:i/>
          <w:sz w:val="22"/>
        </w:rPr>
        <w:t>“Registro Federal de Contribuyentes (RFC) de personas físicas. El RFC es una clave de carácter fiscal, única e irrepetible, que permite identificar al titular, su edad y fecha de nacimiento, por lo que es un dato personal de carácter confidencial</w:t>
      </w:r>
      <w:r w:rsidRPr="002843DC">
        <w:rPr>
          <w:rFonts w:ascii="Palatino Linotype" w:hAnsi="Palatino Linotype" w:cs="Arial"/>
          <w:b/>
          <w:bCs/>
          <w:i/>
          <w:sz w:val="22"/>
        </w:rPr>
        <w:t>.</w:t>
      </w:r>
      <w:r w:rsidRPr="002843DC">
        <w:rPr>
          <w:rFonts w:ascii="Palatino Linotype" w:hAnsi="Palatino Linotype" w:cs="Arial"/>
          <w:i/>
          <w:sz w:val="22"/>
        </w:rPr>
        <w:t>”</w:t>
      </w:r>
    </w:p>
    <w:p w:rsidR="009D7560" w:rsidRPr="002843DC" w:rsidRDefault="009D7560" w:rsidP="009D7560">
      <w:pPr>
        <w:autoSpaceDE w:val="0"/>
        <w:autoSpaceDN w:val="0"/>
        <w:adjustRightInd w:val="0"/>
        <w:spacing w:line="276" w:lineRule="auto"/>
        <w:ind w:left="851" w:right="992"/>
        <w:jc w:val="both"/>
        <w:rPr>
          <w:rFonts w:ascii="Palatino Linotype" w:hAnsi="Palatino Linotype" w:cs="Arial"/>
          <w:i/>
          <w:sz w:val="22"/>
        </w:rPr>
      </w:pPr>
      <w:r w:rsidRPr="002843DC">
        <w:rPr>
          <w:rFonts w:ascii="Palatino Linotype" w:hAnsi="Palatino Linotype" w:cs="Arial"/>
          <w:i/>
          <w:sz w:val="22"/>
        </w:rPr>
        <w:t>Resoluciones:</w:t>
      </w:r>
    </w:p>
    <w:p w:rsidR="009D7560" w:rsidRPr="002843DC" w:rsidRDefault="009D7560" w:rsidP="009D7560">
      <w:pPr>
        <w:autoSpaceDE w:val="0"/>
        <w:autoSpaceDN w:val="0"/>
        <w:adjustRightInd w:val="0"/>
        <w:spacing w:line="276" w:lineRule="auto"/>
        <w:ind w:left="851" w:right="992"/>
        <w:jc w:val="both"/>
        <w:rPr>
          <w:rFonts w:ascii="Palatino Linotype" w:hAnsi="Palatino Linotype" w:cs="Arial"/>
          <w:i/>
          <w:sz w:val="22"/>
        </w:rPr>
      </w:pPr>
      <w:r w:rsidRPr="002843DC">
        <w:rPr>
          <w:rFonts w:ascii="Palatino Linotype" w:hAnsi="Palatino Linotype" w:cs="Arial"/>
          <w:i/>
          <w:sz w:val="22"/>
        </w:rPr>
        <w:t>RRA 0189/17. Morena. 08 de febrero de 2017. Por unanimidad. Comisionado Ponente Joel Salas Suárez.</w:t>
      </w:r>
    </w:p>
    <w:p w:rsidR="009D7560" w:rsidRPr="002843DC" w:rsidRDefault="009D7560" w:rsidP="009D7560">
      <w:pPr>
        <w:autoSpaceDE w:val="0"/>
        <w:autoSpaceDN w:val="0"/>
        <w:adjustRightInd w:val="0"/>
        <w:spacing w:line="276" w:lineRule="auto"/>
        <w:ind w:left="851" w:right="992"/>
        <w:jc w:val="both"/>
        <w:rPr>
          <w:rFonts w:ascii="Palatino Linotype" w:hAnsi="Palatino Linotype" w:cs="Arial"/>
          <w:i/>
          <w:sz w:val="22"/>
        </w:rPr>
      </w:pPr>
      <w:r w:rsidRPr="002843DC">
        <w:rPr>
          <w:rFonts w:ascii="Palatino Linotype" w:hAnsi="Palatino Linotype" w:cs="Arial"/>
          <w:i/>
          <w:sz w:val="22"/>
        </w:rPr>
        <w:t xml:space="preserve">RRA 0677/17. Universidad Nacional Autónoma de México. 08 de marzo de 2017. Por unanimidad. Comisionado Ponente </w:t>
      </w:r>
      <w:proofErr w:type="spellStart"/>
      <w:r w:rsidRPr="002843DC">
        <w:rPr>
          <w:rFonts w:ascii="Palatino Linotype" w:hAnsi="Palatino Linotype" w:cs="Arial"/>
          <w:i/>
          <w:sz w:val="22"/>
        </w:rPr>
        <w:t>Rosendoevgueni</w:t>
      </w:r>
      <w:proofErr w:type="spellEnd"/>
      <w:r w:rsidRPr="002843DC">
        <w:rPr>
          <w:rFonts w:ascii="Palatino Linotype" w:hAnsi="Palatino Linotype" w:cs="Arial"/>
          <w:i/>
          <w:sz w:val="22"/>
        </w:rPr>
        <w:t xml:space="preserve"> Monterrey </w:t>
      </w:r>
      <w:proofErr w:type="spellStart"/>
      <w:r w:rsidRPr="002843DC">
        <w:rPr>
          <w:rFonts w:ascii="Palatino Linotype" w:hAnsi="Palatino Linotype" w:cs="Arial"/>
          <w:i/>
          <w:sz w:val="22"/>
        </w:rPr>
        <w:t>Chepov</w:t>
      </w:r>
      <w:proofErr w:type="spellEnd"/>
      <w:r w:rsidRPr="002843DC">
        <w:rPr>
          <w:rFonts w:ascii="Palatino Linotype" w:hAnsi="Palatino Linotype" w:cs="Arial"/>
          <w:i/>
          <w:sz w:val="22"/>
        </w:rPr>
        <w:t xml:space="preserve">. </w:t>
      </w:r>
    </w:p>
    <w:p w:rsidR="009D7560" w:rsidRPr="002843DC" w:rsidRDefault="009D7560" w:rsidP="009D7560">
      <w:pPr>
        <w:autoSpaceDE w:val="0"/>
        <w:autoSpaceDN w:val="0"/>
        <w:adjustRightInd w:val="0"/>
        <w:spacing w:line="276" w:lineRule="auto"/>
        <w:ind w:left="851" w:right="992"/>
        <w:jc w:val="both"/>
        <w:rPr>
          <w:rFonts w:ascii="Palatino Linotype" w:hAnsi="Palatino Linotype" w:cs="Arial"/>
          <w:i/>
          <w:sz w:val="22"/>
        </w:rPr>
      </w:pPr>
      <w:r w:rsidRPr="002843DC">
        <w:rPr>
          <w:rFonts w:ascii="Palatino Linotype" w:hAnsi="Palatino Linotype" w:cs="Arial"/>
          <w:i/>
          <w:sz w:val="22"/>
        </w:rPr>
        <w:t>RRA 1564/17. Tribunal Electoral del Poder Judicial de la Federación. 26 de abril de 2017. Por unanimidad. Comisionado Ponente Oscar Mauricio Guerra Ford.</w:t>
      </w:r>
    </w:p>
    <w:p w:rsidR="009D7560" w:rsidRPr="002843DC" w:rsidRDefault="009D7560" w:rsidP="009D7560">
      <w:pPr>
        <w:autoSpaceDE w:val="0"/>
        <w:autoSpaceDN w:val="0"/>
        <w:adjustRightInd w:val="0"/>
        <w:spacing w:line="276" w:lineRule="auto"/>
        <w:ind w:left="851" w:right="992"/>
        <w:jc w:val="both"/>
        <w:rPr>
          <w:rFonts w:ascii="Palatino Linotype" w:hAnsi="Palatino Linotype" w:cs="Arial"/>
          <w:sz w:val="22"/>
        </w:rPr>
      </w:pPr>
      <w:r w:rsidRPr="002843DC">
        <w:rPr>
          <w:rFonts w:ascii="Palatino Linotype" w:hAnsi="Palatino Linotype" w:cs="Arial"/>
          <w:sz w:val="22"/>
        </w:rPr>
        <w:t>(Énfasis añadido)</w:t>
      </w:r>
    </w:p>
    <w:p w:rsidR="009D7560" w:rsidRPr="002843DC" w:rsidRDefault="009D7560" w:rsidP="009D7560">
      <w:pPr>
        <w:pStyle w:val="Sinespaciado"/>
        <w:spacing w:line="360" w:lineRule="auto"/>
        <w:jc w:val="both"/>
        <w:rPr>
          <w:rFonts w:ascii="Palatino Linotype" w:hAnsi="Palatino Linotype" w:cs="Arial"/>
          <w:lang w:eastAsia="es-MX"/>
        </w:rPr>
      </w:pPr>
    </w:p>
    <w:p w:rsidR="009D7560" w:rsidRPr="002843DC" w:rsidRDefault="009D7560" w:rsidP="009D7560">
      <w:pPr>
        <w:pStyle w:val="Sinespaciado"/>
        <w:spacing w:line="360" w:lineRule="auto"/>
        <w:jc w:val="both"/>
        <w:rPr>
          <w:rFonts w:ascii="Palatino Linotype" w:hAnsi="Palatino Linotype" w:cs="Arial"/>
          <w:lang w:eastAsia="es-MX"/>
        </w:rPr>
      </w:pPr>
      <w:r w:rsidRPr="002843DC">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2843DC">
        <w:rPr>
          <w:rFonts w:ascii="Palatino Linotype" w:hAnsi="Palatino Linotype" w:cs="Arial"/>
          <w:lang w:eastAsia="es-MX"/>
        </w:rPr>
        <w:t>homoclave</w:t>
      </w:r>
      <w:proofErr w:type="spellEnd"/>
      <w:r w:rsidRPr="002843DC">
        <w:rPr>
          <w:rFonts w:ascii="Palatino Linotype" w:hAnsi="Palatino Linotype" w:cs="Arial"/>
          <w:lang w:eastAsia="es-MX"/>
        </w:rPr>
        <w:t>, determinando la identificación de dicha persona para efectos fiscales, por lo que éste constituye un dato personal que concierne a una persona física identificada e identificable en términos de los artículos 4 fracción IX de la Ley de Transparencia y Acceso a la Información Pública del Estado de México y Municipios y  4 fracción XI de la Ley de Protección de Datos Personales en Posesión de Sujetos Obligados del Estado de México.</w:t>
      </w:r>
    </w:p>
    <w:p w:rsidR="009D7560" w:rsidRPr="002843DC" w:rsidRDefault="009D7560" w:rsidP="009D7560">
      <w:pPr>
        <w:pStyle w:val="Sinespaciado"/>
        <w:spacing w:line="360" w:lineRule="auto"/>
        <w:jc w:val="both"/>
        <w:rPr>
          <w:rFonts w:ascii="Palatino Linotype" w:hAnsi="Palatino Linotype" w:cs="Arial"/>
          <w:lang w:eastAsia="es-MX"/>
        </w:rPr>
      </w:pPr>
    </w:p>
    <w:p w:rsidR="009D7560" w:rsidRPr="002843DC" w:rsidRDefault="009D7560" w:rsidP="009D7560">
      <w:pPr>
        <w:spacing w:line="360" w:lineRule="auto"/>
        <w:ind w:right="-93"/>
        <w:jc w:val="both"/>
        <w:rPr>
          <w:rFonts w:ascii="Palatino Linotype" w:hAnsi="Palatino Linotype" w:cs="Arial"/>
          <w:lang w:eastAsia="es-MX"/>
        </w:rPr>
      </w:pPr>
      <w:r w:rsidRPr="002843DC">
        <w:rPr>
          <w:rFonts w:ascii="Palatino Linotype" w:hAnsi="Palatino Linotype" w:cs="Arial"/>
          <w:lang w:eastAsia="es-MX"/>
        </w:rPr>
        <w:t xml:space="preserve">Por cuanto hace a la </w:t>
      </w:r>
      <w:r w:rsidRPr="002843DC">
        <w:rPr>
          <w:rFonts w:ascii="Palatino Linotype" w:hAnsi="Palatino Linotype" w:cs="Arial"/>
          <w:b/>
        </w:rPr>
        <w:t xml:space="preserve">Clave Única de Registro de Población, </w:t>
      </w:r>
      <w:r w:rsidRPr="002843DC">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9D7560" w:rsidRPr="002843DC" w:rsidRDefault="009D7560" w:rsidP="009D7560">
      <w:pPr>
        <w:spacing w:line="360" w:lineRule="auto"/>
        <w:ind w:right="-93"/>
        <w:rPr>
          <w:rFonts w:ascii="Palatino Linotype" w:hAnsi="Palatino Linotype" w:cs="Arial"/>
          <w:lang w:eastAsia="es-MX"/>
        </w:rPr>
      </w:pPr>
    </w:p>
    <w:p w:rsidR="009D7560" w:rsidRPr="002843DC" w:rsidRDefault="009D7560" w:rsidP="009D7560">
      <w:pPr>
        <w:spacing w:line="360" w:lineRule="auto"/>
        <w:ind w:right="-93"/>
        <w:rPr>
          <w:rFonts w:ascii="Palatino Linotype" w:hAnsi="Palatino Linotype" w:cs="Arial"/>
          <w:lang w:eastAsia="es-MX"/>
        </w:rPr>
      </w:pPr>
      <w:r w:rsidRPr="002843DC">
        <w:rPr>
          <w:rFonts w:ascii="Palatino Linotype" w:hAnsi="Palatino Linotype" w:cs="Arial"/>
          <w:lang w:eastAsia="es-MX"/>
        </w:rPr>
        <w:t>Lo anterior, tiene sustento en los artículos 86 y 91 de la Ley General de Población, la cual señala lo siguiente:</w:t>
      </w:r>
    </w:p>
    <w:p w:rsidR="009D7560" w:rsidRPr="002843DC" w:rsidRDefault="009D7560" w:rsidP="009D7560">
      <w:pPr>
        <w:spacing w:line="360" w:lineRule="auto"/>
        <w:ind w:right="-93"/>
        <w:rPr>
          <w:rFonts w:ascii="Palatino Linotype" w:hAnsi="Palatino Linotype" w:cs="Arial"/>
          <w:sz w:val="16"/>
          <w:lang w:eastAsia="es-MX"/>
        </w:rPr>
      </w:pPr>
    </w:p>
    <w:p w:rsidR="009D7560" w:rsidRPr="002843DC" w:rsidRDefault="009D7560" w:rsidP="009D7560">
      <w:pPr>
        <w:spacing w:line="276" w:lineRule="auto"/>
        <w:ind w:left="851" w:right="992"/>
        <w:jc w:val="both"/>
        <w:rPr>
          <w:rFonts w:ascii="Palatino Linotype" w:hAnsi="Palatino Linotype" w:cs="Arial"/>
          <w:i/>
          <w:sz w:val="22"/>
          <w:lang w:eastAsia="es-MX"/>
        </w:rPr>
      </w:pPr>
      <w:r w:rsidRPr="002843DC">
        <w:rPr>
          <w:rFonts w:ascii="Palatino Linotype" w:hAnsi="Palatino Linotype" w:cs="Arial,Bold"/>
          <w:bCs/>
          <w:i/>
          <w:sz w:val="22"/>
          <w:lang w:eastAsia="es-MX"/>
        </w:rPr>
        <w:t>“</w:t>
      </w:r>
      <w:r w:rsidRPr="002843DC">
        <w:rPr>
          <w:rFonts w:ascii="Palatino Linotype" w:hAnsi="Palatino Linotype" w:cs="Arial,Bold"/>
          <w:b/>
          <w:bCs/>
          <w:i/>
          <w:sz w:val="22"/>
          <w:lang w:eastAsia="es-MX"/>
        </w:rPr>
        <w:t xml:space="preserve">Artículo 86. </w:t>
      </w:r>
      <w:r w:rsidRPr="002843DC">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9D7560" w:rsidRPr="002843DC" w:rsidRDefault="009D7560" w:rsidP="009D7560">
      <w:pPr>
        <w:spacing w:line="276" w:lineRule="auto"/>
        <w:ind w:left="851" w:right="992"/>
        <w:jc w:val="both"/>
        <w:rPr>
          <w:rFonts w:ascii="Palatino Linotype" w:hAnsi="Palatino Linotype" w:cs="Arial"/>
          <w:i/>
          <w:sz w:val="22"/>
          <w:lang w:eastAsia="es-MX"/>
        </w:rPr>
      </w:pPr>
    </w:p>
    <w:p w:rsidR="009D7560" w:rsidRPr="002843DC" w:rsidRDefault="009D7560" w:rsidP="009D7560">
      <w:pPr>
        <w:spacing w:line="276" w:lineRule="auto"/>
        <w:ind w:left="851" w:right="992"/>
        <w:jc w:val="both"/>
        <w:rPr>
          <w:rFonts w:ascii="Palatino Linotype" w:hAnsi="Palatino Linotype" w:cs="Arial"/>
          <w:i/>
          <w:sz w:val="22"/>
          <w:lang w:eastAsia="es-MX"/>
        </w:rPr>
      </w:pPr>
      <w:r w:rsidRPr="002843DC">
        <w:rPr>
          <w:rFonts w:ascii="Palatino Linotype" w:hAnsi="Palatino Linotype" w:cs="Arial,Bold"/>
          <w:b/>
          <w:bCs/>
          <w:i/>
          <w:sz w:val="22"/>
          <w:lang w:eastAsia="es-MX"/>
        </w:rPr>
        <w:t xml:space="preserve">Artículo 91. </w:t>
      </w:r>
      <w:r w:rsidRPr="002843DC">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9D7560" w:rsidRPr="002843DC" w:rsidRDefault="009D7560" w:rsidP="009D7560">
      <w:pPr>
        <w:spacing w:line="360" w:lineRule="auto"/>
        <w:ind w:right="-93"/>
        <w:rPr>
          <w:rFonts w:ascii="Palatino Linotype" w:hAnsi="Palatino Linotype" w:cs="Arial"/>
          <w:lang w:eastAsia="es-MX"/>
        </w:rPr>
      </w:pPr>
    </w:p>
    <w:p w:rsidR="009D7560" w:rsidRPr="002843DC" w:rsidRDefault="009D7560" w:rsidP="009D7560">
      <w:pPr>
        <w:shd w:val="clear" w:color="auto" w:fill="FFFFFF"/>
        <w:spacing w:line="360" w:lineRule="auto"/>
        <w:jc w:val="both"/>
        <w:rPr>
          <w:rFonts w:ascii="Palatino Linotype" w:hAnsi="Palatino Linotype"/>
          <w:lang w:eastAsia="es-MX"/>
        </w:rPr>
      </w:pPr>
      <w:r w:rsidRPr="002843DC">
        <w:rPr>
          <w:rFonts w:ascii="Palatino Linotype" w:hAnsi="Palatino Linotype"/>
          <w:lang w:eastAsia="es-MX"/>
        </w:rPr>
        <w:t>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w:t>
      </w:r>
      <w:r w:rsidRPr="002843D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843DC">
        <w:rPr>
          <w:rFonts w:ascii="Palatino Linotype" w:hAnsi="Palatino Linotype"/>
          <w:lang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9D7560" w:rsidRPr="002843DC" w:rsidRDefault="009D7560" w:rsidP="009D7560">
      <w:pPr>
        <w:shd w:val="clear" w:color="auto" w:fill="FFFFFF"/>
        <w:spacing w:line="360" w:lineRule="auto"/>
        <w:jc w:val="both"/>
        <w:rPr>
          <w:rFonts w:ascii="Palatino Linotype" w:hAnsi="Palatino Linotype"/>
          <w:sz w:val="16"/>
          <w:lang w:eastAsia="es-MX"/>
        </w:rPr>
      </w:pPr>
    </w:p>
    <w:p w:rsidR="009D7560" w:rsidRPr="002843DC" w:rsidRDefault="009D7560" w:rsidP="009D7560">
      <w:pPr>
        <w:spacing w:line="360" w:lineRule="auto"/>
        <w:ind w:right="-91"/>
        <w:jc w:val="both"/>
        <w:rPr>
          <w:rFonts w:ascii="Palatino Linotype" w:hAnsi="Palatino Linotype" w:cs="Arial"/>
          <w:lang w:eastAsia="es-MX"/>
        </w:rPr>
      </w:pPr>
      <w:r w:rsidRPr="002843DC">
        <w:rPr>
          <w:rFonts w:ascii="Palatino Linotype" w:hAnsi="Palatino Linotype" w:cs="Arial"/>
          <w:lang w:eastAsia="es-MX"/>
        </w:rPr>
        <w:t>Al respecto, el Instituto Nacional de Transparencia, Acceso a la Información y Protección de Datos Personales (INAI) a través del Criterio 18-2017, señala literalmente lo siguiente:</w:t>
      </w:r>
    </w:p>
    <w:p w:rsidR="009D7560" w:rsidRPr="002843DC" w:rsidRDefault="009D7560" w:rsidP="009D7560">
      <w:pPr>
        <w:spacing w:line="360" w:lineRule="auto"/>
        <w:ind w:right="-91"/>
        <w:jc w:val="both"/>
        <w:rPr>
          <w:rFonts w:ascii="Palatino Linotype" w:hAnsi="Palatino Linotype" w:cs="Arial"/>
          <w:lang w:eastAsia="es-MX"/>
        </w:rPr>
      </w:pPr>
    </w:p>
    <w:p w:rsidR="009D7560" w:rsidRPr="002843DC" w:rsidRDefault="009D7560" w:rsidP="009D7560">
      <w:pPr>
        <w:autoSpaceDE w:val="0"/>
        <w:autoSpaceDN w:val="0"/>
        <w:adjustRightInd w:val="0"/>
        <w:spacing w:line="276" w:lineRule="auto"/>
        <w:ind w:left="851" w:right="992" w:hanging="142"/>
        <w:jc w:val="both"/>
        <w:rPr>
          <w:rFonts w:ascii="Palatino Linotype" w:hAnsi="Palatino Linotype" w:cs="Arial"/>
          <w:i/>
          <w:sz w:val="22"/>
          <w:lang w:eastAsia="es-MX"/>
        </w:rPr>
      </w:pPr>
      <w:r w:rsidRPr="002843DC">
        <w:rPr>
          <w:rFonts w:ascii="Palatino Linotype" w:hAnsi="Palatino Linotype" w:cs="Arial"/>
          <w:b/>
          <w:bCs/>
          <w:i/>
          <w:lang w:eastAsia="es-MX"/>
        </w:rPr>
        <w:t xml:space="preserve"> </w:t>
      </w:r>
      <w:r w:rsidRPr="002843DC">
        <w:rPr>
          <w:rFonts w:ascii="Palatino Linotype" w:hAnsi="Palatino Linotype" w:cs="Arial"/>
          <w:bCs/>
          <w:i/>
          <w:sz w:val="22"/>
          <w:lang w:eastAsia="es-MX"/>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9D7560" w:rsidRPr="002843DC" w:rsidRDefault="009D7560" w:rsidP="009D7560">
      <w:pPr>
        <w:autoSpaceDE w:val="0"/>
        <w:autoSpaceDN w:val="0"/>
        <w:adjustRightInd w:val="0"/>
        <w:spacing w:line="276" w:lineRule="auto"/>
        <w:ind w:left="851" w:right="992"/>
        <w:jc w:val="both"/>
        <w:rPr>
          <w:rFonts w:ascii="Palatino Linotype" w:hAnsi="Palatino Linotype" w:cs="Arial"/>
          <w:i/>
          <w:sz w:val="22"/>
          <w:lang w:eastAsia="es-MX"/>
        </w:rPr>
      </w:pPr>
    </w:p>
    <w:p w:rsidR="009D7560" w:rsidRPr="002843DC" w:rsidRDefault="009D7560" w:rsidP="009D7560">
      <w:pPr>
        <w:autoSpaceDE w:val="0"/>
        <w:autoSpaceDN w:val="0"/>
        <w:adjustRightInd w:val="0"/>
        <w:spacing w:line="276" w:lineRule="auto"/>
        <w:ind w:left="851" w:right="992"/>
        <w:jc w:val="both"/>
        <w:rPr>
          <w:rFonts w:ascii="Palatino Linotype" w:hAnsi="Palatino Linotype" w:cs="Arial"/>
          <w:i/>
          <w:sz w:val="22"/>
          <w:lang w:eastAsia="es-MX"/>
        </w:rPr>
      </w:pPr>
      <w:r w:rsidRPr="002843DC">
        <w:rPr>
          <w:rFonts w:ascii="Palatino Linotype" w:hAnsi="Palatino Linotype" w:cs="Arial"/>
          <w:bCs/>
          <w:i/>
          <w:sz w:val="22"/>
          <w:lang w:eastAsia="es-MX"/>
        </w:rPr>
        <w:t xml:space="preserve">Expedientes: </w:t>
      </w:r>
    </w:p>
    <w:p w:rsidR="009D7560" w:rsidRPr="002843DC" w:rsidRDefault="009D7560" w:rsidP="009D7560">
      <w:pPr>
        <w:autoSpaceDE w:val="0"/>
        <w:autoSpaceDN w:val="0"/>
        <w:adjustRightInd w:val="0"/>
        <w:spacing w:line="276" w:lineRule="auto"/>
        <w:ind w:left="851" w:right="992"/>
        <w:jc w:val="both"/>
        <w:rPr>
          <w:rFonts w:ascii="Palatino Linotype" w:hAnsi="Palatino Linotype" w:cs="Arial"/>
          <w:i/>
          <w:sz w:val="22"/>
          <w:lang w:eastAsia="es-MX"/>
        </w:rPr>
      </w:pPr>
      <w:r w:rsidRPr="002843DC">
        <w:rPr>
          <w:rFonts w:ascii="Palatino Linotype" w:hAnsi="Palatino Linotype" w:cs="Arial"/>
          <w:i/>
          <w:sz w:val="22"/>
          <w:lang w:eastAsia="es-MX"/>
        </w:rPr>
        <w:t xml:space="preserve">RRA 3995/16. Secretaría de la Defensa Nacional. 1 de febrero de 2017. Por unanimidad. Comisionado Ponente </w:t>
      </w:r>
      <w:proofErr w:type="spellStart"/>
      <w:r w:rsidRPr="002843DC">
        <w:rPr>
          <w:rFonts w:ascii="Palatino Linotype" w:hAnsi="Palatino Linotype" w:cs="Arial"/>
          <w:i/>
          <w:sz w:val="22"/>
          <w:lang w:eastAsia="es-MX"/>
        </w:rPr>
        <w:t>Rosendoevgueni</w:t>
      </w:r>
      <w:proofErr w:type="spellEnd"/>
      <w:r w:rsidRPr="002843DC">
        <w:rPr>
          <w:rFonts w:ascii="Palatino Linotype" w:hAnsi="Palatino Linotype" w:cs="Arial"/>
          <w:i/>
          <w:sz w:val="22"/>
          <w:lang w:eastAsia="es-MX"/>
        </w:rPr>
        <w:t xml:space="preserve"> Monterrey </w:t>
      </w:r>
      <w:proofErr w:type="spellStart"/>
      <w:r w:rsidRPr="002843DC">
        <w:rPr>
          <w:rFonts w:ascii="Palatino Linotype" w:hAnsi="Palatino Linotype" w:cs="Arial"/>
          <w:i/>
          <w:sz w:val="22"/>
          <w:lang w:eastAsia="es-MX"/>
        </w:rPr>
        <w:t>Chepov</w:t>
      </w:r>
      <w:proofErr w:type="spellEnd"/>
      <w:r w:rsidRPr="002843DC">
        <w:rPr>
          <w:rFonts w:ascii="Palatino Linotype" w:hAnsi="Palatino Linotype" w:cs="Arial"/>
          <w:i/>
          <w:sz w:val="22"/>
          <w:lang w:eastAsia="es-MX"/>
        </w:rPr>
        <w:t>.</w:t>
      </w:r>
    </w:p>
    <w:p w:rsidR="009D7560" w:rsidRPr="002843DC" w:rsidRDefault="009D7560" w:rsidP="009D7560">
      <w:pPr>
        <w:autoSpaceDE w:val="0"/>
        <w:autoSpaceDN w:val="0"/>
        <w:adjustRightInd w:val="0"/>
        <w:spacing w:line="276" w:lineRule="auto"/>
        <w:ind w:left="851" w:right="992"/>
        <w:jc w:val="both"/>
        <w:rPr>
          <w:rFonts w:ascii="Palatino Linotype" w:hAnsi="Palatino Linotype" w:cs="Arial"/>
          <w:i/>
          <w:sz w:val="22"/>
          <w:lang w:eastAsia="es-MX"/>
        </w:rPr>
      </w:pPr>
      <w:r w:rsidRPr="002843DC">
        <w:rPr>
          <w:rFonts w:ascii="Palatino Linotype" w:hAnsi="Palatino Linotype" w:cs="Arial"/>
          <w:i/>
          <w:sz w:val="22"/>
          <w:lang w:eastAsia="es-MX"/>
        </w:rPr>
        <w:t xml:space="preserve">RRA 0937/17. Senado de la República. 15 de marzo de 2017. Por unanimidad. Comisionada Ponente Ximena Puente de la Mora. </w:t>
      </w:r>
    </w:p>
    <w:p w:rsidR="009D7560" w:rsidRPr="002843DC" w:rsidRDefault="009D7560" w:rsidP="009D7560">
      <w:pPr>
        <w:autoSpaceDE w:val="0"/>
        <w:autoSpaceDN w:val="0"/>
        <w:adjustRightInd w:val="0"/>
        <w:spacing w:line="276" w:lineRule="auto"/>
        <w:ind w:left="851" w:right="992"/>
        <w:jc w:val="both"/>
        <w:rPr>
          <w:rFonts w:ascii="Palatino Linotype" w:hAnsi="Palatino Linotype" w:cs="Arial"/>
          <w:i/>
          <w:lang w:eastAsia="es-MX"/>
        </w:rPr>
      </w:pPr>
      <w:r w:rsidRPr="002843DC">
        <w:rPr>
          <w:rFonts w:ascii="Palatino Linotype" w:hAnsi="Palatino Linotype" w:cs="Arial"/>
          <w:i/>
          <w:sz w:val="22"/>
          <w:lang w:eastAsia="es-MX"/>
        </w:rPr>
        <w:t>RRA 0478/17. Secretaría de Relaciones Exteriores. 26 de abril de 2017. Por unanimidad. Comisionada Ponente Areli Cano Guadiana.” (SIC)</w:t>
      </w:r>
    </w:p>
    <w:p w:rsidR="009D7560" w:rsidRPr="002843DC" w:rsidRDefault="009D7560" w:rsidP="009D7560">
      <w:pPr>
        <w:autoSpaceDE w:val="0"/>
        <w:autoSpaceDN w:val="0"/>
        <w:adjustRightInd w:val="0"/>
        <w:spacing w:line="360" w:lineRule="auto"/>
        <w:ind w:left="567" w:right="618"/>
        <w:jc w:val="both"/>
        <w:rPr>
          <w:rFonts w:ascii="Palatino Linotype" w:hAnsi="Palatino Linotype" w:cs="Arial"/>
          <w:i/>
          <w:sz w:val="4"/>
          <w:lang w:eastAsia="es-MX"/>
        </w:rPr>
      </w:pPr>
    </w:p>
    <w:p w:rsidR="009D7560" w:rsidRPr="002843DC" w:rsidRDefault="009D7560" w:rsidP="00320A81">
      <w:pPr>
        <w:spacing w:before="240" w:after="240" w:line="360" w:lineRule="auto"/>
        <w:ind w:right="-91"/>
        <w:jc w:val="both"/>
        <w:rPr>
          <w:rFonts w:ascii="Palatino Linotype" w:hAnsi="Palatino Linotype" w:cs="Arial"/>
          <w:lang w:eastAsia="es-MX"/>
        </w:rPr>
      </w:pPr>
      <w:r w:rsidRPr="002843DC">
        <w:rPr>
          <w:rFonts w:ascii="Palatino Linotype" w:hAnsi="Palatino Linotype" w:cs="Arial"/>
          <w:lang w:eastAsia="es-MX"/>
        </w:rPr>
        <w:t xml:space="preserve">De lo anterior, se desprende que la </w:t>
      </w:r>
      <w:r w:rsidRPr="002843DC">
        <w:rPr>
          <w:rFonts w:ascii="Palatino Linotype" w:hAnsi="Palatino Linotype"/>
          <w:lang w:eastAsia="es-MX"/>
        </w:rPr>
        <w:t xml:space="preserve">Clave Única de Registro de Población, </w:t>
      </w:r>
      <w:r w:rsidRPr="002843DC">
        <w:rPr>
          <w:rFonts w:ascii="Palatino Linotype" w:hAnsi="Palatino Linotype" w:cs="Arial"/>
          <w:lang w:eastAsia="es-MX"/>
        </w:rPr>
        <w:t>se encuentra vinculado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w:t>
      </w:r>
      <w:r w:rsidR="00320A81" w:rsidRPr="002843DC">
        <w:rPr>
          <w:rFonts w:ascii="Palatino Linotype" w:hAnsi="Palatino Linotype" w:cs="Arial"/>
          <w:lang w:eastAsia="es-MX"/>
        </w:rPr>
        <w:t>ersonales del Estado de México.</w:t>
      </w:r>
    </w:p>
    <w:p w:rsidR="009D7560" w:rsidRPr="002843DC" w:rsidRDefault="009D7560" w:rsidP="009D7560">
      <w:pPr>
        <w:spacing w:before="240" w:after="240" w:line="360" w:lineRule="auto"/>
        <w:ind w:right="49"/>
        <w:jc w:val="both"/>
        <w:rPr>
          <w:rFonts w:ascii="Palatino Linotype" w:hAnsi="Palatino Linotype" w:cs="Arial"/>
        </w:rPr>
      </w:pPr>
      <w:r w:rsidRPr="002843DC">
        <w:rPr>
          <w:rFonts w:ascii="Palatino Linotype" w:hAnsi="Palatino Linotype" w:cs="Arial"/>
          <w:lang w:eastAsia="es-MX"/>
        </w:rPr>
        <w:t xml:space="preserve">Igualmente, </w:t>
      </w:r>
      <w:r w:rsidRPr="002843DC">
        <w:rPr>
          <w:rFonts w:ascii="Palatino Linotype" w:hAnsi="Palatino Linotype" w:cs="Arial"/>
        </w:rPr>
        <w:t>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9D7560" w:rsidRPr="002843DC" w:rsidRDefault="009D7560" w:rsidP="009D7560">
      <w:pPr>
        <w:spacing w:before="240" w:after="240" w:line="360" w:lineRule="auto"/>
        <w:ind w:right="49"/>
        <w:jc w:val="both"/>
        <w:rPr>
          <w:rFonts w:ascii="Palatino Linotype" w:hAnsi="Palatino Linotype" w:cs="Arial"/>
        </w:rPr>
      </w:pPr>
      <w:r w:rsidRPr="002843DC">
        <w:rPr>
          <w:rFonts w:ascii="Palatino Linotype" w:hAnsi="Palatino Linotype" w:cs="Arial"/>
        </w:rPr>
        <w:t>Por lo anterior, el número de cuenta bancaria debe ser clasificado como confidencial con fundamento en la fracciones I y II del artículo 143 de la Ley de la Materia vigente en la Entidad; en razón de que con su difusión se estaría poniendo en riesgo la seguridad de su titular.</w:t>
      </w:r>
    </w:p>
    <w:p w:rsidR="009D7560" w:rsidRPr="002843DC" w:rsidRDefault="009D7560" w:rsidP="009D7560">
      <w:pPr>
        <w:spacing w:before="240" w:after="240" w:line="360" w:lineRule="auto"/>
        <w:ind w:right="49"/>
        <w:jc w:val="both"/>
        <w:rPr>
          <w:rFonts w:ascii="Palatino Linotype" w:hAnsi="Palatino Linotype" w:cs="Arial"/>
        </w:rPr>
      </w:pPr>
      <w:r w:rsidRPr="002843DC">
        <w:rPr>
          <w:rFonts w:ascii="Palatino Linotype" w:hAnsi="Palatino Linotype" w:cs="Arial"/>
        </w:rPr>
        <w:t xml:space="preserve">Además de que la publicidad de los números de cuenta bancaria con relación a los particulares adscritos a los Sujetos Obligados en nada contribuye a la rendición de cuentas o a la transparencia de la gestión gubernamental, ni refleja el desempeño de los servidores públicos, sino por el contrario, dar a conocer los números de las cuentas bancarias hace vulnerable a los mismos,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9D7560" w:rsidRPr="002843DC" w:rsidRDefault="009D7560" w:rsidP="009D7560">
      <w:pPr>
        <w:spacing w:before="240" w:after="240" w:line="360" w:lineRule="auto"/>
        <w:ind w:right="49"/>
        <w:jc w:val="both"/>
        <w:rPr>
          <w:rFonts w:ascii="Palatino Linotype" w:hAnsi="Palatino Linotype" w:cs="Arial"/>
        </w:rPr>
      </w:pPr>
      <w:r w:rsidRPr="002843DC">
        <w:rPr>
          <w:rFonts w:ascii="Palatino Linotype" w:hAnsi="Palatino Linotype" w:cs="Arial"/>
        </w:rPr>
        <w:t xml:space="preserve">Es por esta razón, que se debe omitir el o los números de cuentas bancarias, en las versiones públicas que de los documentos que se hagan para ser entregadas al </w:t>
      </w:r>
      <w:r w:rsidRPr="002843DC">
        <w:rPr>
          <w:rFonts w:ascii="Palatino Linotype" w:hAnsi="Palatino Linotype" w:cs="Arial"/>
          <w:b/>
        </w:rPr>
        <w:t>RECURRENTE</w:t>
      </w:r>
      <w:r w:rsidRPr="002843DC">
        <w:rPr>
          <w:rFonts w:ascii="Palatino Linotype" w:hAnsi="Palatino Linotype" w:cs="Arial"/>
        </w:rPr>
        <w:t xml:space="preserve">. </w:t>
      </w:r>
    </w:p>
    <w:p w:rsidR="009D7560" w:rsidRPr="002843DC" w:rsidRDefault="009D7560" w:rsidP="009D7560">
      <w:pPr>
        <w:spacing w:before="240" w:line="360" w:lineRule="auto"/>
        <w:ind w:right="49"/>
        <w:jc w:val="both"/>
        <w:rPr>
          <w:rFonts w:ascii="Palatino Linotype" w:hAnsi="Palatino Linotype" w:cs="Arial"/>
        </w:rPr>
      </w:pPr>
      <w:r w:rsidRPr="002843DC">
        <w:rPr>
          <w:rFonts w:ascii="Palatino Linotype" w:hAnsi="Palatino Linotype" w:cs="Arial"/>
        </w:rPr>
        <w:t>Lo anterior encuentra sustento a su vez en lo señalado en el criterio 10/13 emitido por el ahora Instituto Nacional de Transparencia, Acceso a la Información y Protección de Datos Personales, que a la letra dice:</w:t>
      </w:r>
    </w:p>
    <w:p w:rsidR="009D7560" w:rsidRPr="002843DC" w:rsidRDefault="009D7560" w:rsidP="009D7560">
      <w:pPr>
        <w:spacing w:before="120" w:after="120"/>
        <w:ind w:left="992" w:right="616"/>
        <w:jc w:val="both"/>
        <w:rPr>
          <w:rFonts w:ascii="Palatino Linotype" w:hAnsi="Palatino Linotype" w:cs="Arial"/>
          <w:i/>
          <w:sz w:val="22"/>
          <w:szCs w:val="22"/>
        </w:rPr>
      </w:pPr>
      <w:r w:rsidRPr="002843DC">
        <w:rPr>
          <w:rFonts w:ascii="Palatino Linotype" w:hAnsi="Palatino Linotype"/>
          <w:b/>
          <w:i/>
          <w:sz w:val="22"/>
          <w:szCs w:val="22"/>
        </w:rPr>
        <w:t>“Número de cuenta bancaria de particulares, personas físicas y morales, constituye información confidencial</w:t>
      </w:r>
      <w:r w:rsidRPr="002843DC">
        <w:rPr>
          <w:rFonts w:ascii="Palatino Linotype" w:hAnsi="Palatino Linotype"/>
          <w:i/>
          <w:sz w:val="22"/>
          <w:szCs w:val="22"/>
        </w:rPr>
        <w:t>.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 de carácter patrimonial, cuya difusión no contribuye a la rendición de cuentas.”(Sic)</w:t>
      </w:r>
    </w:p>
    <w:p w:rsidR="009D7560" w:rsidRPr="002843DC" w:rsidRDefault="009D7560" w:rsidP="009D7560">
      <w:pPr>
        <w:spacing w:line="360" w:lineRule="auto"/>
        <w:jc w:val="both"/>
        <w:rPr>
          <w:rFonts w:ascii="Palatino Linotype" w:hAnsi="Palatino Linotype" w:cs="Arial"/>
          <w:sz w:val="18"/>
          <w:lang w:val="es-ES_tradnl"/>
        </w:rPr>
      </w:pPr>
    </w:p>
    <w:p w:rsidR="009D7560" w:rsidRPr="002843DC" w:rsidRDefault="009D7560" w:rsidP="009D7560">
      <w:pPr>
        <w:spacing w:line="360" w:lineRule="auto"/>
        <w:jc w:val="both"/>
        <w:rPr>
          <w:rFonts w:ascii="Palatino Linotype" w:hAnsi="Palatino Linotype" w:cs="Arial"/>
          <w:lang w:val="es-ES_tradnl"/>
        </w:rPr>
      </w:pPr>
      <w:r w:rsidRPr="002843DC">
        <w:rPr>
          <w:rFonts w:ascii="Palatino Linotype" w:hAnsi="Palatino Linotype" w:cs="Arial"/>
          <w:lang w:val="es-ES_tradnl"/>
        </w:rPr>
        <w:t xml:space="preserve">Por ende, en el presente caso, </w:t>
      </w:r>
      <w:r w:rsidRPr="002843DC">
        <w:rPr>
          <w:rFonts w:ascii="Palatino Linotype" w:hAnsi="Palatino Linotype" w:cs="Arial"/>
          <w:b/>
          <w:lang w:val="es-ES_tradnl"/>
        </w:rPr>
        <w:t>EL SUJETO OBLIGADO</w:t>
      </w:r>
      <w:r w:rsidRPr="002843DC">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2843DC">
        <w:rPr>
          <w:rFonts w:ascii="Palatino Linotype" w:hAnsi="Palatino Linotype" w:cs="Arial"/>
        </w:rPr>
        <w:t>es</w:t>
      </w:r>
      <w:r w:rsidRPr="002843DC">
        <w:rPr>
          <w:rFonts w:ascii="Palatino Linotype" w:hAnsi="Palatino Linotype" w:cs="Arial"/>
          <w:lang w:val="es-ES_tradnl"/>
        </w:rPr>
        <w:t xml:space="preserve">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9D7560" w:rsidRPr="002843DC" w:rsidRDefault="009D7560" w:rsidP="009D7560">
      <w:pPr>
        <w:spacing w:line="360" w:lineRule="auto"/>
        <w:jc w:val="both"/>
        <w:rPr>
          <w:rFonts w:ascii="Palatino Linotype" w:hAnsi="Palatino Linotype" w:cs="Arial"/>
          <w:lang w:val="es-ES_tradnl"/>
        </w:rPr>
      </w:pP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 xml:space="preserve">“Artículo 49. </w:t>
      </w:r>
      <w:r w:rsidRPr="002843DC">
        <w:rPr>
          <w:rFonts w:ascii="Palatino Linotype" w:hAnsi="Palatino Linotype" w:cs="Arial"/>
          <w:i/>
          <w:sz w:val="22"/>
          <w:szCs w:val="22"/>
          <w:lang w:eastAsia="es-MX"/>
        </w:rPr>
        <w:t>Los Comités de Transparencia tendrán las siguientes atribuciones:</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VIII.</w:t>
      </w:r>
      <w:r w:rsidRPr="002843DC">
        <w:rPr>
          <w:rFonts w:ascii="Palatino Linotype" w:hAnsi="Palatino Linotype" w:cs="Arial"/>
          <w:i/>
          <w:sz w:val="22"/>
          <w:szCs w:val="22"/>
          <w:lang w:eastAsia="es-MX"/>
        </w:rPr>
        <w:t xml:space="preserve"> Aprobar, modificar o revocar la clasificación de la información;</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Artículo 132.</w:t>
      </w:r>
      <w:r w:rsidRPr="002843DC">
        <w:rPr>
          <w:rFonts w:ascii="Palatino Linotype" w:hAnsi="Palatino Linotype" w:cs="Arial"/>
          <w:i/>
          <w:sz w:val="22"/>
          <w:szCs w:val="22"/>
          <w:lang w:eastAsia="es-MX"/>
        </w:rPr>
        <w:t xml:space="preserve"> La clasificación de la información se llevará a cabo en el momento en que:</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II.</w:t>
      </w:r>
      <w:r w:rsidRPr="002843DC">
        <w:rPr>
          <w:rFonts w:ascii="Palatino Linotype" w:hAnsi="Palatino Linotype" w:cs="Arial"/>
          <w:i/>
          <w:sz w:val="22"/>
          <w:szCs w:val="22"/>
          <w:lang w:eastAsia="es-MX"/>
        </w:rPr>
        <w:t xml:space="preserve"> Se determine mediante resolución de autoridad competente; o</w:t>
      </w:r>
    </w:p>
    <w:p w:rsidR="009D7560" w:rsidRPr="002843DC" w:rsidRDefault="009D7560" w:rsidP="009D7560">
      <w:pPr>
        <w:tabs>
          <w:tab w:val="left" w:pos="8222"/>
        </w:tabs>
        <w:spacing w:line="276" w:lineRule="auto"/>
        <w:ind w:left="851" w:right="992"/>
        <w:jc w:val="both"/>
        <w:rPr>
          <w:rFonts w:ascii="Palatino Linotype" w:hAnsi="Palatino Linotype" w:cs="Arial"/>
          <w:b/>
          <w:i/>
          <w:sz w:val="22"/>
          <w:szCs w:val="22"/>
          <w:lang w:eastAsia="es-MX"/>
        </w:rPr>
      </w:pPr>
      <w:r w:rsidRPr="002843DC">
        <w:rPr>
          <w:rFonts w:ascii="Palatino Linotype" w:hAnsi="Palatino Linotype" w:cs="Arial"/>
          <w:b/>
          <w:i/>
          <w:sz w:val="22"/>
          <w:szCs w:val="22"/>
          <w:lang w:eastAsia="es-MX"/>
        </w:rPr>
        <w:t xml:space="preserve">III. </w:t>
      </w:r>
      <w:r w:rsidRPr="002843DC">
        <w:rPr>
          <w:rFonts w:ascii="Palatino Linotype" w:hAnsi="Palatino Linotype" w:cs="Arial"/>
          <w:i/>
          <w:sz w:val="22"/>
          <w:szCs w:val="22"/>
          <w:lang w:eastAsia="es-MX"/>
        </w:rPr>
        <w:t>Se generen versiones públicas para dar cumplimiento a las obligaciones de transparencia previstas en esta Ley.</w:t>
      </w:r>
      <w:r w:rsidRPr="002843DC">
        <w:rPr>
          <w:rFonts w:ascii="Palatino Linotype" w:hAnsi="Palatino Linotype" w:cs="Arial"/>
          <w:b/>
          <w:i/>
          <w:sz w:val="22"/>
          <w:szCs w:val="22"/>
          <w:lang w:eastAsia="es-MX"/>
        </w:rPr>
        <w:t>”</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“Segundo.-</w:t>
      </w:r>
      <w:r w:rsidRPr="002843DC">
        <w:rPr>
          <w:rFonts w:ascii="Palatino Linotype" w:hAnsi="Palatino Linotype" w:cs="Arial"/>
          <w:i/>
          <w:sz w:val="22"/>
          <w:szCs w:val="22"/>
          <w:lang w:eastAsia="es-MX"/>
        </w:rPr>
        <w:t xml:space="preserve"> Para efectos de los presentes Lineamientos Generales, se entenderá por:</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XVIII.</w:t>
      </w:r>
      <w:r w:rsidRPr="002843DC">
        <w:rPr>
          <w:rFonts w:ascii="Palatino Linotype" w:hAnsi="Palatino Linotype" w:cs="Arial"/>
          <w:i/>
          <w:sz w:val="22"/>
          <w:szCs w:val="22"/>
          <w:lang w:eastAsia="es-MX"/>
        </w:rPr>
        <w:t xml:space="preserve"> </w:t>
      </w:r>
      <w:r w:rsidRPr="002843DC">
        <w:rPr>
          <w:rFonts w:ascii="Palatino Linotype" w:hAnsi="Palatino Linotype" w:cs="Arial"/>
          <w:b/>
          <w:i/>
          <w:sz w:val="22"/>
          <w:szCs w:val="22"/>
          <w:lang w:eastAsia="es-MX"/>
        </w:rPr>
        <w:t>Versión pública:</w:t>
      </w:r>
      <w:r w:rsidRPr="002843DC">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Cuarto.</w:t>
      </w:r>
      <w:r w:rsidRPr="002843DC">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Quinto.</w:t>
      </w:r>
      <w:r w:rsidRPr="002843D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Sexto.</w:t>
      </w:r>
      <w:r w:rsidRPr="002843DC">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Séptimo.</w:t>
      </w:r>
      <w:r w:rsidRPr="002843DC">
        <w:rPr>
          <w:rFonts w:ascii="Palatino Linotype" w:hAnsi="Palatino Linotype" w:cs="Arial"/>
          <w:i/>
          <w:sz w:val="22"/>
          <w:szCs w:val="22"/>
          <w:lang w:eastAsia="es-MX"/>
        </w:rPr>
        <w:t xml:space="preserve"> La clasificación de la información se llevará a cabo en el momento en que:</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I.</w:t>
      </w:r>
      <w:r w:rsidRPr="002843DC">
        <w:rPr>
          <w:rFonts w:ascii="Palatino Linotype" w:hAnsi="Palatino Linotype" w:cs="Arial"/>
          <w:i/>
          <w:sz w:val="22"/>
          <w:szCs w:val="22"/>
          <w:lang w:eastAsia="es-MX"/>
        </w:rPr>
        <w:t xml:space="preserve"> Se reciba una solicitud de acceso a la información;</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II.</w:t>
      </w:r>
      <w:r w:rsidRPr="002843DC">
        <w:rPr>
          <w:rFonts w:ascii="Palatino Linotype" w:hAnsi="Palatino Linotype" w:cs="Arial"/>
          <w:i/>
          <w:sz w:val="22"/>
          <w:szCs w:val="22"/>
          <w:lang w:eastAsia="es-MX"/>
        </w:rPr>
        <w:t xml:space="preserve"> Se determine mediante resolución de autoridad competente, o</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III.</w:t>
      </w:r>
      <w:r w:rsidRPr="002843DC">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Octavo.</w:t>
      </w:r>
      <w:r w:rsidRPr="002843DC">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9D7560" w:rsidRPr="002843DC" w:rsidRDefault="009D7560" w:rsidP="009D7560">
      <w:pPr>
        <w:tabs>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9D7560" w:rsidRPr="002843DC" w:rsidRDefault="009D7560" w:rsidP="009D7560">
      <w:pPr>
        <w:tabs>
          <w:tab w:val="left" w:pos="8080"/>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9D7560" w:rsidRPr="002843DC" w:rsidRDefault="009D7560" w:rsidP="009D7560">
      <w:pPr>
        <w:tabs>
          <w:tab w:val="left" w:pos="8080"/>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9D7560" w:rsidRPr="002843DC" w:rsidRDefault="009D7560" w:rsidP="009D7560">
      <w:pPr>
        <w:tabs>
          <w:tab w:val="left" w:pos="8080"/>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Noveno.</w:t>
      </w:r>
      <w:r w:rsidRPr="002843D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D7560" w:rsidRPr="002843DC" w:rsidRDefault="009D7560" w:rsidP="009D7560">
      <w:pPr>
        <w:tabs>
          <w:tab w:val="left" w:pos="8080"/>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Décimo.</w:t>
      </w:r>
      <w:r w:rsidRPr="002843D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D7560" w:rsidRPr="002843DC" w:rsidRDefault="009D7560" w:rsidP="009D7560">
      <w:pPr>
        <w:tabs>
          <w:tab w:val="left" w:pos="8080"/>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9D7560" w:rsidRPr="002843DC" w:rsidRDefault="009D7560" w:rsidP="009D7560">
      <w:pPr>
        <w:tabs>
          <w:tab w:val="left" w:pos="8080"/>
          <w:tab w:val="left" w:pos="8222"/>
        </w:tabs>
        <w:spacing w:line="276" w:lineRule="auto"/>
        <w:ind w:left="851" w:right="992"/>
        <w:jc w:val="both"/>
        <w:rPr>
          <w:rFonts w:ascii="Palatino Linotype" w:hAnsi="Palatino Linotype" w:cs="Arial"/>
          <w:i/>
          <w:sz w:val="22"/>
          <w:szCs w:val="22"/>
          <w:lang w:eastAsia="es-MX"/>
        </w:rPr>
      </w:pPr>
      <w:r w:rsidRPr="002843DC">
        <w:rPr>
          <w:rFonts w:ascii="Palatino Linotype" w:hAnsi="Palatino Linotype" w:cs="Arial"/>
          <w:b/>
          <w:i/>
          <w:sz w:val="22"/>
          <w:szCs w:val="22"/>
          <w:lang w:eastAsia="es-MX"/>
        </w:rPr>
        <w:t>Décimo primero.</w:t>
      </w:r>
      <w:r w:rsidRPr="002843D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843DC">
        <w:rPr>
          <w:rFonts w:ascii="Palatino Linotype" w:hAnsi="Palatino Linotype" w:cs="Arial"/>
          <w:b/>
          <w:i/>
          <w:sz w:val="22"/>
          <w:szCs w:val="22"/>
          <w:lang w:eastAsia="es-MX"/>
        </w:rPr>
        <w:t>”</w:t>
      </w:r>
    </w:p>
    <w:p w:rsidR="009D7560" w:rsidRPr="002843DC" w:rsidRDefault="009D7560" w:rsidP="009D7560">
      <w:pPr>
        <w:tabs>
          <w:tab w:val="left" w:pos="8080"/>
          <w:tab w:val="left" w:pos="8222"/>
        </w:tabs>
        <w:spacing w:line="360" w:lineRule="auto"/>
        <w:ind w:right="992"/>
        <w:jc w:val="both"/>
        <w:rPr>
          <w:rFonts w:ascii="Palatino Linotype" w:hAnsi="Palatino Linotype" w:cs="Arial"/>
          <w:sz w:val="20"/>
        </w:rPr>
      </w:pPr>
    </w:p>
    <w:p w:rsidR="009D7560" w:rsidRPr="002843DC" w:rsidRDefault="009D7560" w:rsidP="009D7560">
      <w:pPr>
        <w:spacing w:line="360" w:lineRule="auto"/>
        <w:jc w:val="both"/>
        <w:rPr>
          <w:rFonts w:ascii="Palatino Linotype" w:hAnsi="Palatino Linotype" w:cs="Arial"/>
        </w:rPr>
      </w:pPr>
      <w:r w:rsidRPr="002843DC">
        <w:rPr>
          <w:rFonts w:ascii="Palatino Linotype" w:hAnsi="Palatino Linotype" w:cs="Arial"/>
        </w:rPr>
        <w:t xml:space="preserve">Por lo tanto, la entrega de documentos en su versión pública debe acompañarse necesariamente del Acuerdo del Comité de Transparencia del </w:t>
      </w:r>
      <w:r w:rsidRPr="002843DC">
        <w:rPr>
          <w:rFonts w:ascii="Palatino Linotype" w:hAnsi="Palatino Linotype" w:cs="Arial"/>
          <w:b/>
        </w:rPr>
        <w:t xml:space="preserve">SUJETO OBLIGADO </w:t>
      </w:r>
      <w:r w:rsidRPr="002843DC">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D1FC6" w:rsidRPr="002843DC" w:rsidRDefault="008D1FC6" w:rsidP="009D7560">
      <w:pPr>
        <w:spacing w:line="360" w:lineRule="auto"/>
        <w:jc w:val="both"/>
        <w:rPr>
          <w:rFonts w:ascii="Palatino Linotype" w:hAnsi="Palatino Linotype" w:cs="Arial"/>
        </w:rPr>
      </w:pPr>
    </w:p>
    <w:p w:rsidR="008D1FC6" w:rsidRPr="002843DC" w:rsidRDefault="008D1FC6" w:rsidP="008D1FC6">
      <w:pPr>
        <w:spacing w:before="100" w:beforeAutospacing="1" w:after="100" w:afterAutospacing="1" w:line="360" w:lineRule="auto"/>
        <w:jc w:val="both"/>
        <w:rPr>
          <w:rFonts w:ascii="Palatino Linotype" w:hAnsi="Palatino Linotype"/>
        </w:rPr>
      </w:pPr>
      <w:r w:rsidRPr="002843DC">
        <w:rPr>
          <w:rFonts w:ascii="Palatino Linotype" w:hAnsi="Palatino Linotype" w:cs="Arial"/>
        </w:rPr>
        <w:t xml:space="preserve">Asimismo, </w:t>
      </w:r>
      <w:r w:rsidRPr="002843DC">
        <w:rPr>
          <w:rFonts w:ascii="Palatino Linotype" w:hAnsi="Palatino Linotype"/>
        </w:rPr>
        <w:t xml:space="preserve">se advierte dentro del expediente electrónico del SAIMEX que la solicitud de acceso a la información pública no fue turnada a todas las áreas competentes del </w:t>
      </w:r>
      <w:r w:rsidRPr="002843DC">
        <w:rPr>
          <w:rFonts w:ascii="Palatino Linotype" w:hAnsi="Palatino Linotype"/>
          <w:b/>
        </w:rPr>
        <w:t>SUJETO OBLIGADO</w:t>
      </w:r>
      <w:r w:rsidRPr="002843DC">
        <w:rPr>
          <w:rFonts w:ascii="Palatino Linotype" w:hAnsi="Palatino Linotype"/>
        </w:rPr>
        <w:t xml:space="preserve">, tal y como es el caso de la solicitud </w:t>
      </w:r>
      <w:r w:rsidRPr="002843DC">
        <w:rPr>
          <w:rFonts w:ascii="Palatino Linotype" w:hAnsi="Palatino Linotype"/>
          <w:b/>
          <w:bCs/>
        </w:rPr>
        <w:t xml:space="preserve">00957/UPVT/IP/2019 </w:t>
      </w:r>
      <w:r w:rsidRPr="002843DC">
        <w:rPr>
          <w:rFonts w:ascii="Palatino Linotype" w:hAnsi="Palatino Linotype"/>
          <w:bCs/>
        </w:rPr>
        <w:t>que no se turna a la Dirección de Administración y Finanzas, misma que de conformidad al Manual General de Organización de la Universidad Politécnica del Valle de Toluca es la encargada de controlar y autorizar el tr</w:t>
      </w:r>
      <w:r w:rsidR="00DC02FC" w:rsidRPr="002843DC">
        <w:rPr>
          <w:rFonts w:ascii="Palatino Linotype" w:hAnsi="Palatino Linotype"/>
          <w:bCs/>
        </w:rPr>
        <w:t>ámite y uso de credenciales y gafetes de identificación, por lo que dicha Dirección pudiera contar con la información solicitada</w:t>
      </w:r>
      <w:r w:rsidRPr="002843DC">
        <w:rPr>
          <w:rFonts w:ascii="Palatino Linotype" w:hAnsi="Palatino Linotype"/>
        </w:rPr>
        <w:t xml:space="preserve"> </w:t>
      </w:r>
      <w:r w:rsidR="00DC02FC" w:rsidRPr="002843DC">
        <w:rPr>
          <w:rFonts w:ascii="Palatino Linotype" w:hAnsi="Palatino Linotype"/>
        </w:rPr>
        <w:t>y al no turnarse la solicitud a las áreas correspondientes se</w:t>
      </w:r>
      <w:r w:rsidRPr="002843DC">
        <w:rPr>
          <w:rFonts w:ascii="Palatino Linotype" w:hAnsi="Palatino Linotype"/>
        </w:rPr>
        <w:t xml:space="preserve"> contraviene el siguiente precepto.</w:t>
      </w:r>
    </w:p>
    <w:p w:rsidR="008D1FC6" w:rsidRPr="002843DC" w:rsidRDefault="008D1FC6" w:rsidP="00B7611F">
      <w:pPr>
        <w:spacing w:before="100" w:beforeAutospacing="1" w:after="100" w:afterAutospacing="1"/>
        <w:ind w:left="709" w:right="850"/>
        <w:jc w:val="both"/>
        <w:rPr>
          <w:rFonts w:ascii="Palatino Linotype" w:hAnsi="Palatino Linotype"/>
          <w:i/>
          <w:sz w:val="22"/>
        </w:rPr>
      </w:pPr>
      <w:r w:rsidRPr="002843DC">
        <w:rPr>
          <w:rFonts w:ascii="Palatino Linotype" w:hAnsi="Palatino Linotype"/>
          <w:b/>
          <w:i/>
          <w:sz w:val="22"/>
        </w:rPr>
        <w:t>Artículo 162.</w:t>
      </w:r>
      <w:r w:rsidRPr="002843DC">
        <w:rPr>
          <w:rFonts w:ascii="Palatino Linotype" w:hAnsi="Palatino Linotype"/>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8D1FC6" w:rsidRPr="002843DC" w:rsidRDefault="008D1FC6" w:rsidP="008D1FC6">
      <w:pPr>
        <w:spacing w:line="360" w:lineRule="auto"/>
        <w:jc w:val="both"/>
        <w:rPr>
          <w:rFonts w:ascii="Palatino Linotype" w:hAnsi="Palatino Linotype" w:cs="Arial"/>
        </w:rPr>
      </w:pPr>
      <w:r w:rsidRPr="002843DC">
        <w:rPr>
          <w:rFonts w:ascii="Palatino Linotype" w:hAnsi="Palatino Linotype"/>
        </w:rPr>
        <w:t>Conforme al precepto legal referido, las Unidades de Transparencia deben garantizar que las solicitudes se turnen a todas las Áreas competentes que cuenten con la información o deban tenerla de acuerdo a sus facultades, competencias y funciones, con el objeto de que realicen una búsqueda exhaustiva y razonable de la información solicitada, con el objeto de que se pronuncien respecto de la información y en consecuencia, otorgar certeza jurídica al particular,</w:t>
      </w:r>
    </w:p>
    <w:p w:rsidR="0022118F" w:rsidRPr="002843DC" w:rsidRDefault="0022118F" w:rsidP="009D7560">
      <w:pPr>
        <w:spacing w:line="360" w:lineRule="auto"/>
        <w:jc w:val="both"/>
        <w:rPr>
          <w:rFonts w:ascii="Palatino Linotype" w:hAnsi="Palatino Linotype" w:cs="Arial"/>
        </w:rPr>
      </w:pPr>
    </w:p>
    <w:p w:rsidR="009D7560" w:rsidRPr="002843DC" w:rsidRDefault="009D7560" w:rsidP="009D7560">
      <w:pPr>
        <w:spacing w:line="360" w:lineRule="auto"/>
        <w:jc w:val="both"/>
        <w:rPr>
          <w:rFonts w:ascii="Palatino Linotype" w:hAnsi="Palatino Linotype"/>
          <w:b/>
        </w:rPr>
      </w:pPr>
      <w:r w:rsidRPr="002843DC">
        <w:rPr>
          <w:rFonts w:ascii="Palatino Linotype" w:hAnsi="Palatino Linotype" w:cs="Arial"/>
          <w:lang w:eastAsia="es-MX"/>
        </w:rPr>
        <w:t>En consecuencia</w:t>
      </w:r>
      <w:r w:rsidRPr="002843DC">
        <w:rPr>
          <w:rFonts w:ascii="Palatino Linotype" w:hAnsi="Palatino Linotype" w:cs="Arial"/>
          <w:b/>
          <w:lang w:eastAsia="es-MX"/>
        </w:rPr>
        <w:t xml:space="preserve">, </w:t>
      </w:r>
      <w:r w:rsidRPr="002843DC">
        <w:rPr>
          <w:rFonts w:ascii="Palatino Linotype" w:hAnsi="Palatino Linotype" w:cs="Arial"/>
          <w:lang w:eastAsia="es-MX"/>
        </w:rPr>
        <w:t>el Pleno de este Instituto</w:t>
      </w:r>
      <w:r w:rsidRPr="002843DC">
        <w:rPr>
          <w:rFonts w:ascii="Palatino Linotype" w:hAnsi="Palatino Linotype"/>
        </w:rPr>
        <w:t>, en términos de lo dispuesto en el artículo 186</w:t>
      </w:r>
      <w:r w:rsidR="00755243" w:rsidRPr="002843DC">
        <w:rPr>
          <w:rFonts w:ascii="Palatino Linotype" w:hAnsi="Palatino Linotype"/>
        </w:rPr>
        <w:t>,</w:t>
      </w:r>
      <w:r w:rsidRPr="002843DC">
        <w:rPr>
          <w:rFonts w:ascii="Palatino Linotype" w:hAnsi="Palatino Linotype"/>
        </w:rPr>
        <w:t xml:space="preserve"> fracción III de la Ley de Transparencia y Acceso a la </w:t>
      </w:r>
      <w:r w:rsidRPr="002843DC">
        <w:rPr>
          <w:rFonts w:ascii="Palatino Linotype" w:hAnsi="Palatino Linotype" w:cs="Arial"/>
        </w:rPr>
        <w:t>Información</w:t>
      </w:r>
      <w:r w:rsidRPr="002843DC">
        <w:rPr>
          <w:rFonts w:ascii="Palatino Linotype" w:hAnsi="Palatino Linotype"/>
        </w:rPr>
        <w:t xml:space="preserve"> Pública del Estado de México y Municipios, determina </w:t>
      </w:r>
      <w:r w:rsidR="00320A81" w:rsidRPr="002843DC">
        <w:rPr>
          <w:rFonts w:ascii="Palatino Linotype" w:hAnsi="Palatino Linotype"/>
          <w:b/>
        </w:rPr>
        <w:t>CONFIRMAR</w:t>
      </w:r>
      <w:r w:rsidRPr="002843DC">
        <w:rPr>
          <w:rFonts w:ascii="Palatino Linotype" w:hAnsi="Palatino Linotype"/>
        </w:rPr>
        <w:t xml:space="preserve"> </w:t>
      </w:r>
      <w:r w:rsidR="00F0600C" w:rsidRPr="002843DC">
        <w:rPr>
          <w:rFonts w:ascii="Palatino Linotype" w:hAnsi="Palatino Linotype"/>
        </w:rPr>
        <w:t xml:space="preserve">y </w:t>
      </w:r>
      <w:r w:rsidR="00F0600C" w:rsidRPr="002843DC">
        <w:rPr>
          <w:rFonts w:ascii="Palatino Linotype" w:hAnsi="Palatino Linotype"/>
          <w:b/>
        </w:rPr>
        <w:t xml:space="preserve">REVOCAR </w:t>
      </w:r>
      <w:r w:rsidR="00F0600C" w:rsidRPr="002843DC">
        <w:rPr>
          <w:rFonts w:ascii="Palatino Linotype" w:hAnsi="Palatino Linotype"/>
        </w:rPr>
        <w:t>respectivamente</w:t>
      </w:r>
      <w:r w:rsidR="00F0600C" w:rsidRPr="002843DC">
        <w:rPr>
          <w:rFonts w:ascii="Palatino Linotype" w:hAnsi="Palatino Linotype"/>
          <w:b/>
        </w:rPr>
        <w:t xml:space="preserve"> </w:t>
      </w:r>
      <w:r w:rsidRPr="002843DC">
        <w:rPr>
          <w:rFonts w:ascii="Palatino Linotype" w:hAnsi="Palatino Linotype"/>
        </w:rPr>
        <w:t>l</w:t>
      </w:r>
      <w:r w:rsidR="00F0600C" w:rsidRPr="002843DC">
        <w:rPr>
          <w:rFonts w:ascii="Palatino Linotype" w:hAnsi="Palatino Linotype"/>
        </w:rPr>
        <w:t xml:space="preserve">as </w:t>
      </w:r>
      <w:r w:rsidRPr="002843DC">
        <w:rPr>
          <w:rFonts w:ascii="Palatino Linotype" w:hAnsi="Palatino Linotype"/>
        </w:rPr>
        <w:t>respuesta</w:t>
      </w:r>
      <w:r w:rsidR="00F0600C" w:rsidRPr="002843DC">
        <w:rPr>
          <w:rFonts w:ascii="Palatino Linotype" w:hAnsi="Palatino Linotype"/>
        </w:rPr>
        <w:t>s</w:t>
      </w:r>
      <w:r w:rsidRPr="002843DC">
        <w:rPr>
          <w:rFonts w:ascii="Palatino Linotype" w:hAnsi="Palatino Linotype"/>
        </w:rPr>
        <w:t xml:space="preserve"> del </w:t>
      </w:r>
      <w:r w:rsidRPr="002843DC">
        <w:rPr>
          <w:rFonts w:ascii="Palatino Linotype" w:hAnsi="Palatino Linotype"/>
          <w:b/>
        </w:rPr>
        <w:t>SUJETO OBLIGADO.</w:t>
      </w:r>
    </w:p>
    <w:p w:rsidR="009D7560" w:rsidRPr="002843DC" w:rsidRDefault="009D7560" w:rsidP="009D7560">
      <w:pPr>
        <w:widowControl w:val="0"/>
        <w:autoSpaceDE w:val="0"/>
        <w:autoSpaceDN w:val="0"/>
        <w:adjustRightInd w:val="0"/>
        <w:spacing w:before="240" w:after="120" w:line="360" w:lineRule="auto"/>
        <w:jc w:val="both"/>
        <w:rPr>
          <w:rFonts w:ascii="Palatino Linotype" w:eastAsia="Calibri" w:hAnsi="Palatino Linotype" w:cs="Arial"/>
        </w:rPr>
      </w:pPr>
      <w:r w:rsidRPr="002843DC">
        <w:rPr>
          <w:rFonts w:ascii="Palatino Linotype" w:eastAsia="Calibri" w:hAnsi="Palatino Linotype" w:cs="Arial"/>
        </w:rPr>
        <w:t xml:space="preserve">Así, con </w:t>
      </w:r>
      <w:r w:rsidRPr="002843DC">
        <w:rPr>
          <w:rFonts w:ascii="Palatino Linotype" w:hAnsi="Palatino Linotype" w:cs="Arial"/>
        </w:rPr>
        <w:t>fundamento</w:t>
      </w:r>
      <w:r w:rsidRPr="002843DC">
        <w:rPr>
          <w:rFonts w:ascii="Palatino Linotype" w:eastAsia="Calibri" w:hAnsi="Palatino Linotype" w:cs="Arial"/>
        </w:rPr>
        <w:t xml:space="preserve"> en lo prescrito en los artículos 5 </w:t>
      </w:r>
      <w:r w:rsidRPr="002843DC">
        <w:rPr>
          <w:rFonts w:ascii="Palatino Linotype" w:hAnsi="Palatino Linotype"/>
        </w:rPr>
        <w:t>párrafos vigésimo, vigésimo primero y vigésimo segundo fracciones IV y V</w:t>
      </w:r>
      <w:r w:rsidRPr="002843DC">
        <w:rPr>
          <w:rFonts w:ascii="Palatino Linotype" w:eastAsia="Calibri" w:hAnsi="Palatino Linotype" w:cs="Arial"/>
        </w:rPr>
        <w:t xml:space="preserve"> de la Constitución Política del Estado Libre y Soberano de México; </w:t>
      </w:r>
      <w:r w:rsidRPr="002843DC">
        <w:rPr>
          <w:rFonts w:ascii="Palatino Linotype" w:hAnsi="Palatino Linotype"/>
        </w:rPr>
        <w:t xml:space="preserve">2 fracción II, </w:t>
      </w:r>
      <w:r w:rsidRPr="002843DC">
        <w:rPr>
          <w:rFonts w:ascii="Palatino Linotype" w:hAnsi="Palatino Linotype" w:cs="Arial"/>
          <w:lang w:val="es-ES_tradnl"/>
        </w:rPr>
        <w:t>29</w:t>
      </w:r>
      <w:r w:rsidRPr="002843DC">
        <w:rPr>
          <w:rFonts w:ascii="Palatino Linotype" w:hAnsi="Palatino Linotype"/>
        </w:rPr>
        <w:t>, 36 fracciones I y II, 176, 178, 179, 181, 185 fracción I, 186 y 188</w:t>
      </w:r>
      <w:r w:rsidRPr="002843DC">
        <w:rPr>
          <w:rFonts w:ascii="Palatino Linotype" w:eastAsia="Calibri" w:hAnsi="Palatino Linotype" w:cs="Arial"/>
        </w:rPr>
        <w:t xml:space="preserve"> de la Ley de Transparencia y Acceso a la Información Pública del Estado de México y Municipios, este Pleno:</w:t>
      </w:r>
    </w:p>
    <w:p w:rsidR="00FD5937" w:rsidRPr="002843DC" w:rsidRDefault="009D7560" w:rsidP="004819BA">
      <w:pPr>
        <w:spacing w:before="240" w:after="240" w:line="360" w:lineRule="auto"/>
        <w:jc w:val="center"/>
        <w:rPr>
          <w:rFonts w:ascii="Palatino Linotype" w:hAnsi="Palatino Linotype"/>
          <w:b/>
          <w:sz w:val="28"/>
        </w:rPr>
      </w:pPr>
      <w:r w:rsidRPr="002843DC">
        <w:rPr>
          <w:rFonts w:ascii="Palatino Linotype" w:hAnsi="Palatino Linotype"/>
          <w:b/>
          <w:sz w:val="28"/>
        </w:rPr>
        <w:t>R E S U E L V E</w:t>
      </w:r>
    </w:p>
    <w:p w:rsidR="00C264E7" w:rsidRPr="002843DC" w:rsidRDefault="00C264E7" w:rsidP="00C264E7">
      <w:pPr>
        <w:spacing w:line="360" w:lineRule="auto"/>
        <w:jc w:val="both"/>
        <w:rPr>
          <w:rFonts w:ascii="Palatino Linotype" w:hAnsi="Palatino Linotype" w:cs="Arial"/>
        </w:rPr>
      </w:pPr>
      <w:r w:rsidRPr="002843DC">
        <w:rPr>
          <w:rFonts w:ascii="Palatino Linotype" w:hAnsi="Palatino Linotype" w:cs="Arial"/>
          <w:b/>
          <w:bCs/>
          <w:color w:val="222222"/>
          <w:sz w:val="28"/>
          <w:lang w:eastAsia="es-MX"/>
        </w:rPr>
        <w:t>PRIMERO</w:t>
      </w:r>
      <w:r w:rsidRPr="002843DC">
        <w:rPr>
          <w:rFonts w:ascii="Palatino Linotype" w:hAnsi="Palatino Linotype" w:cs="Arial"/>
        </w:rPr>
        <w:t xml:space="preserve">. Resultan </w:t>
      </w:r>
      <w:r w:rsidR="006B3954" w:rsidRPr="002843DC">
        <w:rPr>
          <w:rFonts w:ascii="Palatino Linotype" w:hAnsi="Palatino Linotype" w:cs="Arial"/>
          <w:b/>
        </w:rPr>
        <w:t>in</w:t>
      </w:r>
      <w:r w:rsidRPr="002843DC">
        <w:rPr>
          <w:rFonts w:ascii="Palatino Linotype" w:hAnsi="Palatino Linotype" w:cs="Arial"/>
          <w:b/>
        </w:rPr>
        <w:t>fundadas</w:t>
      </w:r>
      <w:r w:rsidRPr="002843DC">
        <w:rPr>
          <w:rFonts w:ascii="Palatino Linotype" w:hAnsi="Palatino Linotype" w:cs="Arial"/>
        </w:rPr>
        <w:t xml:space="preserve"> las razones o motivos de inconformidad planteadas por </w:t>
      </w:r>
      <w:r w:rsidR="007839DE">
        <w:rPr>
          <w:rFonts w:ascii="Palatino Linotype" w:hAnsi="Palatino Linotype" w:cs="Arial"/>
          <w:b/>
        </w:rPr>
        <w:t>LA</w:t>
      </w:r>
      <w:r w:rsidRPr="002843DC">
        <w:rPr>
          <w:rFonts w:ascii="Palatino Linotype" w:hAnsi="Palatino Linotype" w:cs="Arial"/>
          <w:b/>
        </w:rPr>
        <w:t xml:space="preserve"> RECURRENTE</w:t>
      </w:r>
      <w:r w:rsidRPr="002843DC">
        <w:rPr>
          <w:rFonts w:ascii="Palatino Linotype" w:hAnsi="Palatino Linotype" w:cs="Arial"/>
        </w:rPr>
        <w:t xml:space="preserve"> </w:t>
      </w:r>
      <w:r w:rsidR="006B3954" w:rsidRPr="002843DC">
        <w:rPr>
          <w:rFonts w:ascii="Palatino Linotype" w:hAnsi="Palatino Linotype" w:cs="Arial"/>
        </w:rPr>
        <w:t xml:space="preserve">en el recurso de revisión número </w:t>
      </w:r>
      <w:r w:rsidR="006B3954" w:rsidRPr="002843DC">
        <w:rPr>
          <w:rFonts w:ascii="Palatino Linotype" w:hAnsi="Palatino Linotype" w:cs="Arial"/>
          <w:b/>
        </w:rPr>
        <w:t>02412/INFOEM/IP/RR/2019</w:t>
      </w:r>
      <w:r w:rsidR="006B3954" w:rsidRPr="002843DC">
        <w:rPr>
          <w:rFonts w:ascii="Palatino Linotype" w:hAnsi="Palatino Linotype" w:cs="Arial"/>
        </w:rPr>
        <w:t xml:space="preserve"> </w:t>
      </w:r>
      <w:r w:rsidRPr="002843DC">
        <w:rPr>
          <w:rFonts w:ascii="Palatino Linotype" w:hAnsi="Palatino Linotype" w:cs="Arial"/>
        </w:rPr>
        <w:t xml:space="preserve">por los motivos y fundamentos expuestos en el Considerando </w:t>
      </w:r>
      <w:r w:rsidRPr="002843DC">
        <w:rPr>
          <w:rFonts w:ascii="Palatino Linotype" w:hAnsi="Palatino Linotype" w:cs="Arial"/>
          <w:b/>
        </w:rPr>
        <w:t>QUINTO</w:t>
      </w:r>
      <w:r w:rsidRPr="002843DC">
        <w:rPr>
          <w:rFonts w:ascii="Palatino Linotype" w:hAnsi="Palatino Linotype" w:cs="Arial"/>
        </w:rPr>
        <w:t xml:space="preserve"> de la presente resolución</w:t>
      </w:r>
      <w:r w:rsidRPr="002843DC">
        <w:rPr>
          <w:rFonts w:ascii="Palatino Linotype" w:hAnsi="Palatino Linotype" w:cs="Arial"/>
          <w:b/>
          <w:lang w:val="es-MX" w:eastAsia="es-MX"/>
        </w:rPr>
        <w:t>.</w:t>
      </w:r>
    </w:p>
    <w:p w:rsidR="006B3954" w:rsidRPr="002843DC" w:rsidRDefault="00C264E7" w:rsidP="006B3954">
      <w:pPr>
        <w:widowControl w:val="0"/>
        <w:autoSpaceDE w:val="0"/>
        <w:autoSpaceDN w:val="0"/>
        <w:adjustRightInd w:val="0"/>
        <w:spacing w:before="240" w:after="240" w:line="360" w:lineRule="auto"/>
        <w:jc w:val="both"/>
        <w:rPr>
          <w:rFonts w:ascii="Palatino Linotype" w:hAnsi="Palatino Linotype"/>
          <w:b/>
        </w:rPr>
      </w:pPr>
      <w:r w:rsidRPr="002843DC">
        <w:rPr>
          <w:rFonts w:ascii="Palatino Linotype" w:hAnsi="Palatino Linotype" w:cs="Arial"/>
          <w:b/>
          <w:bCs/>
          <w:color w:val="222222"/>
          <w:sz w:val="28"/>
          <w:lang w:eastAsia="es-MX"/>
        </w:rPr>
        <w:t>SEGUNDO</w:t>
      </w:r>
      <w:r w:rsidRPr="002843DC">
        <w:rPr>
          <w:rFonts w:ascii="Palatino Linotype" w:eastAsia="Calibri" w:hAnsi="Palatino Linotype" w:cs="Arial"/>
          <w:b/>
          <w:bCs/>
        </w:rPr>
        <w:t xml:space="preserve">. </w:t>
      </w:r>
      <w:r w:rsidR="006B3954" w:rsidRPr="002843DC">
        <w:rPr>
          <w:rFonts w:ascii="Palatino Linotype" w:hAnsi="Palatino Linotype" w:cs="Arial"/>
          <w:color w:val="000000" w:themeColor="text1"/>
        </w:rPr>
        <w:t>Se</w:t>
      </w:r>
      <w:r w:rsidR="006B3954" w:rsidRPr="002843DC">
        <w:rPr>
          <w:rFonts w:ascii="Palatino Linotype" w:hAnsi="Palatino Linotype" w:cs="Arial"/>
          <w:b/>
          <w:color w:val="000000" w:themeColor="text1"/>
        </w:rPr>
        <w:t xml:space="preserve"> CONFIRMA </w:t>
      </w:r>
      <w:r w:rsidR="006B3954" w:rsidRPr="002843DC">
        <w:rPr>
          <w:rFonts w:ascii="Palatino Linotype" w:hAnsi="Palatino Linotype" w:cs="Arial"/>
          <w:color w:val="000000" w:themeColor="text1"/>
        </w:rPr>
        <w:t xml:space="preserve">la respuesta del </w:t>
      </w:r>
      <w:r w:rsidR="006B3954" w:rsidRPr="002843DC">
        <w:rPr>
          <w:rFonts w:ascii="Palatino Linotype" w:hAnsi="Palatino Linotype" w:cs="Arial"/>
          <w:b/>
          <w:color w:val="000000" w:themeColor="text1"/>
        </w:rPr>
        <w:t xml:space="preserve">SUJETO OBLIGADO </w:t>
      </w:r>
      <w:r w:rsidR="006B3954" w:rsidRPr="002843DC">
        <w:rPr>
          <w:rFonts w:ascii="Palatino Linotype" w:hAnsi="Palatino Linotype" w:cs="Arial"/>
          <w:color w:val="000000" w:themeColor="text1"/>
        </w:rPr>
        <w:t xml:space="preserve">otorgada a la solicitud de información número </w:t>
      </w:r>
      <w:r w:rsidR="006B3954" w:rsidRPr="002843DC">
        <w:rPr>
          <w:rFonts w:ascii="Palatino Linotype" w:hAnsi="Palatino Linotype"/>
          <w:b/>
          <w:bCs/>
        </w:rPr>
        <w:t>00999/UPVT/IP/2019</w:t>
      </w:r>
      <w:r w:rsidR="006B3954" w:rsidRPr="002843DC">
        <w:rPr>
          <w:rFonts w:ascii="Palatino Linotype" w:hAnsi="Palatino Linotype" w:cs="Arial"/>
          <w:color w:val="000000" w:themeColor="text1"/>
        </w:rPr>
        <w:t xml:space="preserve">, en términos del Considerando </w:t>
      </w:r>
      <w:r w:rsidR="006B3954" w:rsidRPr="002843DC">
        <w:rPr>
          <w:rFonts w:ascii="Palatino Linotype" w:hAnsi="Palatino Linotype" w:cs="Arial"/>
          <w:b/>
          <w:color w:val="000000" w:themeColor="text1"/>
        </w:rPr>
        <w:t>QUINTO</w:t>
      </w:r>
      <w:r w:rsidR="006B3954" w:rsidRPr="002843DC">
        <w:rPr>
          <w:rFonts w:ascii="Palatino Linotype" w:hAnsi="Palatino Linotype" w:cs="Arial"/>
          <w:color w:val="000000" w:themeColor="text1"/>
        </w:rPr>
        <w:t>.</w:t>
      </w:r>
    </w:p>
    <w:p w:rsidR="006B3954" w:rsidRPr="002843DC" w:rsidRDefault="006B3954" w:rsidP="006B3954">
      <w:pPr>
        <w:spacing w:line="360" w:lineRule="auto"/>
        <w:jc w:val="both"/>
        <w:rPr>
          <w:rFonts w:ascii="Palatino Linotype" w:hAnsi="Palatino Linotype" w:cs="Arial"/>
          <w:b/>
          <w:lang w:val="es-MX" w:eastAsia="es-MX"/>
        </w:rPr>
      </w:pPr>
      <w:r w:rsidRPr="002843DC">
        <w:rPr>
          <w:rFonts w:ascii="Palatino Linotype" w:hAnsi="Palatino Linotype" w:cs="Arial"/>
          <w:b/>
          <w:bCs/>
          <w:color w:val="222222"/>
          <w:sz w:val="28"/>
          <w:lang w:eastAsia="es-MX"/>
        </w:rPr>
        <w:t xml:space="preserve">TERCERO. </w:t>
      </w:r>
      <w:r w:rsidRPr="002843DC">
        <w:rPr>
          <w:rFonts w:ascii="Palatino Linotype" w:hAnsi="Palatino Linotype" w:cs="Arial"/>
        </w:rPr>
        <w:t xml:space="preserve">Resultan </w:t>
      </w:r>
      <w:r w:rsidRPr="002843DC">
        <w:rPr>
          <w:rFonts w:ascii="Palatino Linotype" w:hAnsi="Palatino Linotype" w:cs="Arial"/>
          <w:b/>
        </w:rPr>
        <w:t>fundadas</w:t>
      </w:r>
      <w:r w:rsidRPr="002843DC">
        <w:rPr>
          <w:rFonts w:ascii="Palatino Linotype" w:hAnsi="Palatino Linotype" w:cs="Arial"/>
        </w:rPr>
        <w:t xml:space="preserve"> las razones o motivos de inconformidad planteadas por </w:t>
      </w:r>
      <w:r w:rsidRPr="002843DC">
        <w:rPr>
          <w:rFonts w:ascii="Palatino Linotype" w:hAnsi="Palatino Linotype" w:cs="Arial"/>
          <w:b/>
        </w:rPr>
        <w:t>EL RECURRENTE</w:t>
      </w:r>
      <w:r w:rsidRPr="002843DC">
        <w:rPr>
          <w:rFonts w:ascii="Palatino Linotype" w:hAnsi="Palatino Linotype" w:cs="Arial"/>
        </w:rPr>
        <w:t xml:space="preserve"> en los recursos de revisión número </w:t>
      </w:r>
      <w:r w:rsidRPr="007839DE">
        <w:rPr>
          <w:rFonts w:ascii="Palatino Linotype" w:hAnsi="Palatino Linotype" w:cs="Arial"/>
          <w:b/>
          <w:spacing w:val="-20"/>
        </w:rPr>
        <w:t>02407/INFOEM/IP/RR/2019, 02408/INFOEM/IP/RR/2019, 02409/INFOEM/IP/RR/2019</w:t>
      </w:r>
      <w:r w:rsidRPr="007839DE">
        <w:rPr>
          <w:rFonts w:ascii="Palatino Linotype" w:hAnsi="Palatino Linotype" w:cs="Arial"/>
          <w:spacing w:val="-20"/>
        </w:rPr>
        <w:t xml:space="preserve">, </w:t>
      </w:r>
      <w:r w:rsidRPr="007839DE">
        <w:rPr>
          <w:rFonts w:ascii="Palatino Linotype" w:hAnsi="Palatino Linotype" w:cs="Arial"/>
          <w:b/>
          <w:spacing w:val="-20"/>
        </w:rPr>
        <w:t xml:space="preserve">02411/INFOEM/IP/RR/2019 </w:t>
      </w:r>
      <w:r w:rsidRPr="002843DC">
        <w:rPr>
          <w:rFonts w:ascii="Palatino Linotype" w:hAnsi="Palatino Linotype" w:cs="Arial"/>
        </w:rPr>
        <w:t xml:space="preserve">por los motivos y fundamentos expuestos en el Considerando </w:t>
      </w:r>
      <w:r w:rsidRPr="002843DC">
        <w:rPr>
          <w:rFonts w:ascii="Palatino Linotype" w:hAnsi="Palatino Linotype" w:cs="Arial"/>
          <w:b/>
        </w:rPr>
        <w:t>QUINTO</w:t>
      </w:r>
      <w:r w:rsidRPr="002843DC">
        <w:rPr>
          <w:rFonts w:ascii="Palatino Linotype" w:hAnsi="Palatino Linotype" w:cs="Arial"/>
        </w:rPr>
        <w:t xml:space="preserve"> de la presente resolución</w:t>
      </w:r>
      <w:r w:rsidRPr="002843DC">
        <w:rPr>
          <w:rFonts w:ascii="Palatino Linotype" w:hAnsi="Palatino Linotype" w:cs="Arial"/>
          <w:b/>
          <w:lang w:val="es-MX" w:eastAsia="es-MX"/>
        </w:rPr>
        <w:t>.</w:t>
      </w:r>
    </w:p>
    <w:p w:rsidR="006B3954" w:rsidRPr="002843DC" w:rsidRDefault="006B3954" w:rsidP="006B3954">
      <w:pPr>
        <w:spacing w:line="360" w:lineRule="auto"/>
        <w:jc w:val="both"/>
        <w:rPr>
          <w:rFonts w:ascii="Palatino Linotype" w:hAnsi="Palatino Linotype" w:cs="Arial"/>
          <w:b/>
          <w:lang w:val="es-MX" w:eastAsia="es-MX"/>
        </w:rPr>
      </w:pPr>
    </w:p>
    <w:p w:rsidR="00C264E7" w:rsidRPr="002843DC" w:rsidRDefault="006B3954" w:rsidP="00C264E7">
      <w:pPr>
        <w:spacing w:line="360" w:lineRule="auto"/>
        <w:jc w:val="both"/>
        <w:rPr>
          <w:rFonts w:ascii="Palatino Linotype" w:hAnsi="Palatino Linotype" w:cs="Arial"/>
        </w:rPr>
      </w:pPr>
      <w:r w:rsidRPr="002843DC">
        <w:rPr>
          <w:rFonts w:ascii="Palatino Linotype" w:hAnsi="Palatino Linotype" w:cs="Arial"/>
          <w:b/>
          <w:bCs/>
          <w:color w:val="222222"/>
          <w:sz w:val="28"/>
          <w:lang w:eastAsia="es-MX"/>
        </w:rPr>
        <w:t xml:space="preserve">CUARTO. </w:t>
      </w:r>
      <w:r w:rsidRPr="002843DC">
        <w:rPr>
          <w:rFonts w:ascii="Palatino Linotype" w:eastAsia="Calibri" w:hAnsi="Palatino Linotype" w:cs="Arial"/>
        </w:rPr>
        <w:t xml:space="preserve">Se </w:t>
      </w:r>
      <w:r w:rsidRPr="002843DC">
        <w:rPr>
          <w:rFonts w:ascii="Palatino Linotype" w:eastAsia="Calibri" w:hAnsi="Palatino Linotype" w:cs="Arial"/>
          <w:b/>
        </w:rPr>
        <w:t xml:space="preserve">REVOCAN </w:t>
      </w:r>
      <w:r w:rsidRPr="002843DC">
        <w:rPr>
          <w:rFonts w:ascii="Palatino Linotype" w:eastAsia="Calibri" w:hAnsi="Palatino Linotype" w:cs="Arial"/>
        </w:rPr>
        <w:t xml:space="preserve">las respuestas  proporcionadas por </w:t>
      </w:r>
      <w:r w:rsidRPr="002843DC">
        <w:rPr>
          <w:rFonts w:ascii="Palatino Linotype" w:eastAsia="Calibri" w:hAnsi="Palatino Linotype" w:cs="Arial"/>
          <w:b/>
        </w:rPr>
        <w:t xml:space="preserve">EL SUJETO OBLIGADO </w:t>
      </w:r>
      <w:r w:rsidRPr="002843DC">
        <w:rPr>
          <w:rFonts w:ascii="Palatino Linotype" w:eastAsia="Calibri" w:hAnsi="Palatino Linotype" w:cs="Arial"/>
        </w:rPr>
        <w:t xml:space="preserve">y se </w:t>
      </w:r>
      <w:r w:rsidRPr="002843DC">
        <w:rPr>
          <w:rFonts w:ascii="Palatino Linotype" w:eastAsia="Calibri" w:hAnsi="Palatino Linotype" w:cs="Arial"/>
          <w:b/>
        </w:rPr>
        <w:t xml:space="preserve">ordena </w:t>
      </w:r>
      <w:r w:rsidRPr="002843DC">
        <w:rPr>
          <w:rFonts w:ascii="Palatino Linotype" w:eastAsia="Calibri" w:hAnsi="Palatino Linotype" w:cs="Arial"/>
        </w:rPr>
        <w:t xml:space="preserve">atienda las solicitudes de información </w:t>
      </w:r>
      <w:r w:rsidR="00DB7751" w:rsidRPr="002843DC">
        <w:rPr>
          <w:rFonts w:ascii="Palatino Linotype" w:hAnsi="Palatino Linotype"/>
          <w:b/>
          <w:bCs/>
        </w:rPr>
        <w:t xml:space="preserve">00957/UPVT/IP/2019,  00958/UPVT/IP/2019, 00960/UPVT/IP/2019, 00998/UPVT/IP/2019 </w:t>
      </w:r>
      <w:r w:rsidRPr="002843DC">
        <w:rPr>
          <w:rFonts w:ascii="Palatino Linotype" w:hAnsi="Palatino Linotype" w:cs="Arial"/>
        </w:rPr>
        <w:t>en términos del</w:t>
      </w:r>
      <w:r w:rsidRPr="002843DC">
        <w:rPr>
          <w:rFonts w:ascii="Palatino Linotype" w:hAnsi="Palatino Linotype" w:cs="Arial"/>
          <w:bCs/>
        </w:rPr>
        <w:t xml:space="preserve"> Considerando </w:t>
      </w:r>
      <w:r w:rsidRPr="002843DC">
        <w:rPr>
          <w:rFonts w:ascii="Palatino Linotype" w:hAnsi="Palatino Linotype" w:cs="Arial"/>
          <w:b/>
          <w:bCs/>
        </w:rPr>
        <w:t>QUINTO</w:t>
      </w:r>
      <w:r w:rsidRPr="002843DC">
        <w:rPr>
          <w:rFonts w:ascii="Palatino Linotype" w:hAnsi="Palatino Linotype" w:cs="Arial"/>
          <w:bCs/>
        </w:rPr>
        <w:t xml:space="preserve"> de la presente resolución, </w:t>
      </w:r>
      <w:r w:rsidRPr="002843DC">
        <w:rPr>
          <w:rFonts w:ascii="Palatino Linotype" w:hAnsi="Palatino Linotype" w:cs="Arial"/>
        </w:rPr>
        <w:t xml:space="preserve">y entregue al </w:t>
      </w:r>
      <w:r w:rsidRPr="002843DC">
        <w:rPr>
          <w:rFonts w:ascii="Palatino Linotype" w:hAnsi="Palatino Linotype" w:cs="Arial"/>
          <w:b/>
        </w:rPr>
        <w:t>RECURRENTE</w:t>
      </w:r>
      <w:r w:rsidR="00DC02FC" w:rsidRPr="002843DC">
        <w:rPr>
          <w:rFonts w:ascii="Palatino Linotype" w:hAnsi="Palatino Linotype" w:cs="Arial"/>
          <w:b/>
        </w:rPr>
        <w:t xml:space="preserve"> </w:t>
      </w:r>
      <w:r w:rsidR="00DC02FC" w:rsidRPr="002843DC">
        <w:rPr>
          <w:rFonts w:ascii="Palatino Linotype" w:hAnsi="Palatino Linotype" w:cs="Arial"/>
        </w:rPr>
        <w:t xml:space="preserve">previa </w:t>
      </w:r>
      <w:r w:rsidR="00DC02FC" w:rsidRPr="002843DC">
        <w:rPr>
          <w:rFonts w:ascii="Palatino Linotype" w:hAnsi="Palatino Linotype" w:cs="Arial"/>
          <w:b/>
        </w:rPr>
        <w:t>búsqueda exhaustiva y razonable</w:t>
      </w:r>
      <w:r w:rsidRPr="002843DC">
        <w:rPr>
          <w:rFonts w:ascii="Palatino Linotype" w:hAnsi="Palatino Linotype" w:cs="Arial"/>
          <w:b/>
          <w:bCs/>
        </w:rPr>
        <w:t xml:space="preserve"> </w:t>
      </w:r>
      <w:r w:rsidRPr="002843DC">
        <w:rPr>
          <w:rFonts w:ascii="Palatino Linotype" w:hAnsi="Palatino Linotype" w:cs="Arial"/>
        </w:rPr>
        <w:t>vía</w:t>
      </w:r>
      <w:r w:rsidRPr="002843DC">
        <w:rPr>
          <w:rFonts w:ascii="Palatino Linotype" w:hAnsi="Palatino Linotype" w:cs="Arial"/>
          <w:b/>
          <w:bCs/>
        </w:rPr>
        <w:t xml:space="preserve"> SAIMEX, </w:t>
      </w:r>
      <w:r w:rsidRPr="002843DC">
        <w:rPr>
          <w:rFonts w:ascii="Palatino Linotype" w:hAnsi="Palatino Linotype" w:cs="Arial"/>
          <w:bCs/>
        </w:rPr>
        <w:t>en</w:t>
      </w:r>
      <w:r w:rsidRPr="002843DC">
        <w:rPr>
          <w:rFonts w:ascii="Palatino Linotype" w:hAnsi="Palatino Linotype" w:cs="Arial"/>
          <w:b/>
          <w:bCs/>
        </w:rPr>
        <w:t xml:space="preserve"> versión pública</w:t>
      </w:r>
      <w:r w:rsidR="00DB7751" w:rsidRPr="002843DC">
        <w:rPr>
          <w:rFonts w:ascii="Palatino Linotype" w:hAnsi="Palatino Linotype" w:cs="Arial"/>
          <w:b/>
          <w:bCs/>
        </w:rPr>
        <w:t xml:space="preserve"> de ser procedente</w:t>
      </w:r>
      <w:r w:rsidRPr="002843DC">
        <w:rPr>
          <w:rFonts w:ascii="Palatino Linotype" w:hAnsi="Palatino Linotype" w:cs="Arial"/>
          <w:b/>
          <w:bCs/>
        </w:rPr>
        <w:t xml:space="preserve">, </w:t>
      </w:r>
      <w:r w:rsidR="00DC02FC" w:rsidRPr="002843DC">
        <w:rPr>
          <w:rFonts w:ascii="Palatino Linotype" w:hAnsi="Palatino Linotype" w:cs="Arial"/>
          <w:bCs/>
        </w:rPr>
        <w:t>del Servidor Público requerido</w:t>
      </w:r>
      <w:r w:rsidR="00B7611F" w:rsidRPr="002843DC">
        <w:rPr>
          <w:rFonts w:ascii="Palatino Linotype" w:hAnsi="Palatino Linotype" w:cs="Arial"/>
          <w:bCs/>
        </w:rPr>
        <w:t xml:space="preserve"> en las solicitudes de mérito</w:t>
      </w:r>
      <w:r w:rsidR="007839DE">
        <w:rPr>
          <w:rFonts w:ascii="Palatino Linotype" w:hAnsi="Palatino Linotype" w:cs="Arial"/>
          <w:bCs/>
        </w:rPr>
        <w:t>,</w:t>
      </w:r>
      <w:r w:rsidR="00DC02FC" w:rsidRPr="002843DC">
        <w:rPr>
          <w:rFonts w:ascii="Palatino Linotype" w:hAnsi="Palatino Linotype" w:cs="Arial"/>
          <w:bCs/>
        </w:rPr>
        <w:t xml:space="preserve"> </w:t>
      </w:r>
      <w:r w:rsidRPr="002843DC">
        <w:rPr>
          <w:rFonts w:ascii="Palatino Linotype" w:eastAsia="Calibri" w:hAnsi="Palatino Linotype" w:cs="Arial"/>
        </w:rPr>
        <w:t xml:space="preserve">los documentos en donde conste lo siguiente: </w:t>
      </w:r>
    </w:p>
    <w:p w:rsidR="00C264E7" w:rsidRPr="002843DC" w:rsidRDefault="00C264E7" w:rsidP="00C264E7">
      <w:pPr>
        <w:spacing w:line="276" w:lineRule="auto"/>
        <w:jc w:val="both"/>
        <w:rPr>
          <w:rFonts w:ascii="Palatino Linotype" w:hAnsi="Palatino Linotype" w:cs="Arial"/>
        </w:rPr>
      </w:pPr>
    </w:p>
    <w:p w:rsidR="005222C0" w:rsidRPr="002843DC" w:rsidRDefault="005222C0" w:rsidP="006B3954">
      <w:pPr>
        <w:pStyle w:val="Prrafodelista"/>
        <w:spacing w:line="276" w:lineRule="auto"/>
        <w:ind w:left="851" w:right="899" w:hanging="142"/>
        <w:jc w:val="both"/>
        <w:rPr>
          <w:rFonts w:ascii="Palatino Linotype" w:hAnsi="Palatino Linotype"/>
          <w:i/>
          <w:color w:val="000000" w:themeColor="text1"/>
        </w:rPr>
      </w:pPr>
    </w:p>
    <w:p w:rsidR="00DC02FC" w:rsidRPr="002843DC" w:rsidRDefault="00DB7751" w:rsidP="00DC02FC">
      <w:pPr>
        <w:pStyle w:val="Prrafodelista"/>
        <w:spacing w:line="276" w:lineRule="auto"/>
        <w:ind w:left="851" w:right="899"/>
        <w:jc w:val="both"/>
        <w:rPr>
          <w:rFonts w:ascii="Palatino Linotype" w:hAnsi="Palatino Linotype"/>
          <w:i/>
          <w:color w:val="000000" w:themeColor="text1"/>
        </w:rPr>
      </w:pPr>
      <w:r w:rsidRPr="002843DC">
        <w:rPr>
          <w:rFonts w:ascii="Palatino Linotype" w:hAnsi="Palatino Linotype"/>
          <w:i/>
          <w:color w:val="000000" w:themeColor="text1"/>
        </w:rPr>
        <w:t>“a) La</w:t>
      </w:r>
      <w:r w:rsidR="002843DC" w:rsidRPr="002843DC">
        <w:rPr>
          <w:rFonts w:ascii="Palatino Linotype" w:hAnsi="Palatino Linotype"/>
          <w:i/>
          <w:color w:val="000000" w:themeColor="text1"/>
        </w:rPr>
        <w:t>s</w:t>
      </w:r>
      <w:r w:rsidRPr="002843DC">
        <w:rPr>
          <w:rFonts w:ascii="Palatino Linotype" w:hAnsi="Palatino Linotype"/>
          <w:i/>
          <w:color w:val="000000" w:themeColor="text1"/>
        </w:rPr>
        <w:t xml:space="preserve"> </w:t>
      </w:r>
      <w:r w:rsidR="002843DC" w:rsidRPr="002843DC">
        <w:rPr>
          <w:rFonts w:ascii="Palatino Linotype" w:hAnsi="Palatino Linotype"/>
          <w:i/>
          <w:color w:val="000000" w:themeColor="text1"/>
        </w:rPr>
        <w:t>s</w:t>
      </w:r>
      <w:r w:rsidRPr="002843DC">
        <w:rPr>
          <w:rFonts w:ascii="Palatino Linotype" w:hAnsi="Palatino Linotype"/>
          <w:i/>
          <w:color w:val="000000" w:themeColor="text1"/>
        </w:rPr>
        <w:t>olicitud</w:t>
      </w:r>
      <w:r w:rsidR="002843DC" w:rsidRPr="002843DC">
        <w:rPr>
          <w:rFonts w:ascii="Palatino Linotype" w:hAnsi="Palatino Linotype"/>
          <w:i/>
          <w:color w:val="000000" w:themeColor="text1"/>
        </w:rPr>
        <w:t>es</w:t>
      </w:r>
      <w:r w:rsidRPr="002843DC">
        <w:rPr>
          <w:rFonts w:ascii="Palatino Linotype" w:hAnsi="Palatino Linotype"/>
          <w:i/>
          <w:color w:val="000000" w:themeColor="text1"/>
        </w:rPr>
        <w:t xml:space="preserve"> de credencialización</w:t>
      </w:r>
      <w:r w:rsidR="00DC02FC" w:rsidRPr="002843DC">
        <w:rPr>
          <w:rFonts w:ascii="Palatino Linotype" w:hAnsi="Palatino Linotype"/>
          <w:i/>
          <w:color w:val="000000" w:themeColor="text1"/>
        </w:rPr>
        <w:t xml:space="preserve"> </w:t>
      </w:r>
      <w:r w:rsidR="002843DC" w:rsidRPr="002843DC">
        <w:rPr>
          <w:rFonts w:ascii="Palatino Linotype" w:hAnsi="Palatino Linotype"/>
          <w:i/>
          <w:color w:val="000000" w:themeColor="text1"/>
        </w:rPr>
        <w:t xml:space="preserve">y de alta en el medio de registro de asistencia, </w:t>
      </w:r>
      <w:r w:rsidR="00B7611F" w:rsidRPr="002843DC">
        <w:rPr>
          <w:rFonts w:ascii="Palatino Linotype" w:hAnsi="Palatino Linotype"/>
          <w:i/>
          <w:color w:val="000000" w:themeColor="text1"/>
        </w:rPr>
        <w:t>con motivo de</w:t>
      </w:r>
      <w:r w:rsidR="00DC02FC" w:rsidRPr="002843DC">
        <w:rPr>
          <w:rFonts w:ascii="Palatino Linotype" w:hAnsi="Palatino Linotype"/>
          <w:i/>
          <w:color w:val="000000" w:themeColor="text1"/>
        </w:rPr>
        <w:t xml:space="preserve"> la reinstalación ejecutada el 14 de enero de 2019</w:t>
      </w:r>
      <w:r w:rsidR="002843DC" w:rsidRPr="002843DC">
        <w:rPr>
          <w:rFonts w:ascii="Palatino Linotype" w:hAnsi="Palatino Linotype"/>
          <w:i/>
          <w:color w:val="000000" w:themeColor="text1"/>
        </w:rPr>
        <w:t>.</w:t>
      </w:r>
    </w:p>
    <w:p w:rsidR="002843DC" w:rsidRPr="002843DC" w:rsidRDefault="002843DC" w:rsidP="00DC02FC">
      <w:pPr>
        <w:pStyle w:val="Prrafodelista"/>
        <w:spacing w:line="276" w:lineRule="auto"/>
        <w:ind w:left="851" w:right="899"/>
        <w:jc w:val="both"/>
        <w:rPr>
          <w:rFonts w:ascii="Palatino Linotype" w:hAnsi="Palatino Linotype"/>
          <w:i/>
          <w:color w:val="000000" w:themeColor="text1"/>
        </w:rPr>
      </w:pPr>
    </w:p>
    <w:p w:rsidR="00C016C1" w:rsidRPr="002843DC" w:rsidRDefault="00DC02FC" w:rsidP="00DC02FC">
      <w:pPr>
        <w:pStyle w:val="Prrafodelista"/>
        <w:spacing w:line="276" w:lineRule="auto"/>
        <w:ind w:left="851" w:right="899"/>
        <w:jc w:val="both"/>
        <w:rPr>
          <w:rFonts w:ascii="Palatino Linotype" w:hAnsi="Palatino Linotype"/>
          <w:i/>
          <w:color w:val="000000" w:themeColor="text1"/>
        </w:rPr>
      </w:pPr>
      <w:r w:rsidRPr="002843DC">
        <w:rPr>
          <w:rFonts w:ascii="Palatino Linotype" w:hAnsi="Palatino Linotype"/>
          <w:i/>
          <w:color w:val="000000" w:themeColor="text1"/>
        </w:rPr>
        <w:t xml:space="preserve">b) </w:t>
      </w:r>
      <w:r w:rsidR="003774B6" w:rsidRPr="002843DC">
        <w:rPr>
          <w:rFonts w:ascii="Palatino Linotype" w:hAnsi="Palatino Linotype"/>
          <w:i/>
          <w:color w:val="000000" w:themeColor="text1"/>
        </w:rPr>
        <w:t>El monto del laudo</w:t>
      </w:r>
      <w:r w:rsidR="007839DE">
        <w:rPr>
          <w:rFonts w:ascii="Palatino Linotype" w:hAnsi="Palatino Linotype"/>
          <w:i/>
          <w:color w:val="000000" w:themeColor="text1"/>
        </w:rPr>
        <w:t xml:space="preserve"> que haya quedado firme,</w:t>
      </w:r>
      <w:r w:rsidR="002843DC" w:rsidRPr="002843DC">
        <w:rPr>
          <w:rFonts w:ascii="Palatino Linotype" w:hAnsi="Palatino Linotype"/>
          <w:i/>
          <w:color w:val="000000" w:themeColor="text1"/>
        </w:rPr>
        <w:t xml:space="preserve"> dictado en</w:t>
      </w:r>
      <w:r w:rsidR="003774B6" w:rsidRPr="002843DC">
        <w:rPr>
          <w:rFonts w:ascii="Palatino Linotype" w:hAnsi="Palatino Linotype"/>
          <w:i/>
          <w:color w:val="000000" w:themeColor="text1"/>
        </w:rPr>
        <w:t xml:space="preserve"> favor del servidor público en cuestión a cargo de</w:t>
      </w:r>
      <w:r w:rsidR="002843DC" w:rsidRPr="002843DC">
        <w:rPr>
          <w:rFonts w:ascii="Palatino Linotype" w:hAnsi="Palatino Linotype"/>
          <w:i/>
          <w:color w:val="000000" w:themeColor="text1"/>
        </w:rPr>
        <w:t xml:space="preserve"> </w:t>
      </w:r>
      <w:r w:rsidR="003774B6" w:rsidRPr="002843DC">
        <w:rPr>
          <w:rFonts w:ascii="Palatino Linotype" w:hAnsi="Palatino Linotype"/>
          <w:i/>
          <w:color w:val="000000" w:themeColor="text1"/>
        </w:rPr>
        <w:t xml:space="preserve">la </w:t>
      </w:r>
      <w:r w:rsidR="002843DC" w:rsidRPr="002843DC">
        <w:rPr>
          <w:rFonts w:ascii="Palatino Linotype" w:hAnsi="Palatino Linotype"/>
          <w:i/>
          <w:color w:val="000000" w:themeColor="text1"/>
        </w:rPr>
        <w:t>U</w:t>
      </w:r>
      <w:r w:rsidR="003774B6" w:rsidRPr="002843DC">
        <w:rPr>
          <w:rFonts w:ascii="Palatino Linotype" w:hAnsi="Palatino Linotype"/>
          <w:i/>
          <w:color w:val="000000" w:themeColor="text1"/>
        </w:rPr>
        <w:t>niversidad</w:t>
      </w:r>
      <w:r w:rsidR="002843DC" w:rsidRPr="002843DC">
        <w:rPr>
          <w:rFonts w:ascii="Palatino Linotype" w:hAnsi="Palatino Linotype"/>
          <w:i/>
          <w:color w:val="000000" w:themeColor="text1"/>
        </w:rPr>
        <w:t xml:space="preserve"> Politécnica del Valle de Toluca</w:t>
      </w:r>
      <w:r w:rsidR="003774B6" w:rsidRPr="002843DC">
        <w:rPr>
          <w:rFonts w:ascii="Palatino Linotype" w:hAnsi="Palatino Linotype"/>
          <w:i/>
          <w:color w:val="000000" w:themeColor="text1"/>
        </w:rPr>
        <w:t>.</w:t>
      </w:r>
    </w:p>
    <w:p w:rsidR="002843DC" w:rsidRPr="002843DC" w:rsidRDefault="002843DC" w:rsidP="00DC02FC">
      <w:pPr>
        <w:pStyle w:val="Prrafodelista"/>
        <w:spacing w:line="276" w:lineRule="auto"/>
        <w:ind w:left="851" w:right="899"/>
        <w:jc w:val="both"/>
        <w:rPr>
          <w:rFonts w:ascii="Palatino Linotype" w:hAnsi="Palatino Linotype"/>
          <w:i/>
          <w:color w:val="000000" w:themeColor="text1"/>
        </w:rPr>
      </w:pPr>
    </w:p>
    <w:p w:rsidR="00DC02FC" w:rsidRPr="002843DC" w:rsidRDefault="002843DC" w:rsidP="00DC02FC">
      <w:pPr>
        <w:pStyle w:val="Prrafodelista"/>
        <w:spacing w:line="276" w:lineRule="auto"/>
        <w:ind w:left="851" w:right="899"/>
        <w:jc w:val="both"/>
        <w:rPr>
          <w:rFonts w:ascii="Palatino Linotype" w:hAnsi="Palatino Linotype"/>
          <w:i/>
          <w:color w:val="000000" w:themeColor="text1"/>
        </w:rPr>
      </w:pPr>
      <w:r w:rsidRPr="002843DC">
        <w:rPr>
          <w:rFonts w:ascii="Palatino Linotype" w:hAnsi="Palatino Linotype"/>
          <w:i/>
          <w:color w:val="000000" w:themeColor="text1"/>
        </w:rPr>
        <w:t>c</w:t>
      </w:r>
      <w:r w:rsidR="00C016C1" w:rsidRPr="002843DC">
        <w:rPr>
          <w:rFonts w:ascii="Palatino Linotype" w:hAnsi="Palatino Linotype"/>
          <w:i/>
          <w:color w:val="000000" w:themeColor="text1"/>
        </w:rPr>
        <w:t>) Formato de disponibilidad de horario, por el cual f</w:t>
      </w:r>
      <w:r w:rsidR="003774B6" w:rsidRPr="002843DC">
        <w:rPr>
          <w:rFonts w:ascii="Palatino Linotype" w:hAnsi="Palatino Linotype"/>
          <w:i/>
          <w:color w:val="000000" w:themeColor="text1"/>
        </w:rPr>
        <w:t xml:space="preserve">ue asignada su jornada laboral para el cuatrimestre </w:t>
      </w:r>
      <w:r w:rsidRPr="002843DC">
        <w:rPr>
          <w:rFonts w:ascii="Palatino Linotype" w:hAnsi="Palatino Linotype"/>
          <w:i/>
          <w:color w:val="000000" w:themeColor="text1"/>
        </w:rPr>
        <w:t>de enero-abril de 2018.</w:t>
      </w:r>
    </w:p>
    <w:p w:rsidR="00C016C1" w:rsidRDefault="00C016C1" w:rsidP="00DC02FC">
      <w:pPr>
        <w:pStyle w:val="Prrafodelista"/>
        <w:spacing w:line="276" w:lineRule="auto"/>
        <w:ind w:left="851" w:right="899"/>
        <w:jc w:val="both"/>
        <w:rPr>
          <w:rFonts w:ascii="Palatino Linotype" w:hAnsi="Palatino Linotype"/>
          <w:i/>
          <w:color w:val="000000" w:themeColor="text1"/>
        </w:rPr>
      </w:pPr>
    </w:p>
    <w:p w:rsidR="007839DE" w:rsidRDefault="007839DE" w:rsidP="00DC02FC">
      <w:pPr>
        <w:pStyle w:val="Prrafodelista"/>
        <w:spacing w:line="276" w:lineRule="auto"/>
        <w:ind w:left="851" w:right="899"/>
        <w:jc w:val="both"/>
        <w:rPr>
          <w:rFonts w:ascii="Palatino Linotype" w:hAnsi="Palatino Linotype"/>
          <w:i/>
        </w:rPr>
      </w:pPr>
      <w:r w:rsidRPr="002843DC">
        <w:rPr>
          <w:rFonts w:ascii="Palatino Linotype" w:hAnsi="Palatino Linotype"/>
          <w:i/>
        </w:rPr>
        <w:t xml:space="preserve">Debiendo notificar a </w:t>
      </w:r>
      <w:r w:rsidRPr="002843DC">
        <w:rPr>
          <w:rFonts w:ascii="Palatino Linotype" w:hAnsi="Palatino Linotype"/>
          <w:b/>
          <w:i/>
        </w:rPr>
        <w:t>LA</w:t>
      </w:r>
      <w:r w:rsidRPr="002843DC">
        <w:rPr>
          <w:rFonts w:ascii="Palatino Linotype" w:hAnsi="Palatino Linotype"/>
          <w:i/>
        </w:rPr>
        <w:t xml:space="preserve"> </w:t>
      </w:r>
      <w:r w:rsidRPr="002843DC">
        <w:rPr>
          <w:rFonts w:ascii="Palatino Linotype" w:hAnsi="Palatino Linotype"/>
          <w:b/>
          <w:i/>
        </w:rPr>
        <w:t>RECURRENTE</w:t>
      </w:r>
      <w:r w:rsidRPr="002843DC">
        <w:rPr>
          <w:rFonts w:ascii="Palatino Linotype" w:hAnsi="Palatino Linotype"/>
          <w:i/>
        </w:rPr>
        <w:t xml:space="preserve"> el Acuerdo de Clasificación de la información que emita su Comité de Transparencia con motivo de la versión pública.</w:t>
      </w:r>
    </w:p>
    <w:p w:rsidR="007839DE" w:rsidRPr="002843DC" w:rsidRDefault="007839DE" w:rsidP="00DC02FC">
      <w:pPr>
        <w:pStyle w:val="Prrafodelista"/>
        <w:spacing w:line="276" w:lineRule="auto"/>
        <w:ind w:left="851" w:right="899"/>
        <w:jc w:val="both"/>
        <w:rPr>
          <w:rFonts w:ascii="Palatino Linotype" w:hAnsi="Palatino Linotype"/>
          <w:i/>
          <w:color w:val="000000" w:themeColor="text1"/>
        </w:rPr>
      </w:pPr>
    </w:p>
    <w:p w:rsidR="00C264E7" w:rsidRPr="007839DE" w:rsidRDefault="007839DE" w:rsidP="007839DE">
      <w:pPr>
        <w:pStyle w:val="Prrafodelista"/>
        <w:spacing w:line="276" w:lineRule="auto"/>
        <w:ind w:left="851" w:right="899"/>
        <w:jc w:val="both"/>
        <w:rPr>
          <w:rFonts w:ascii="Palatino Linotype" w:hAnsi="Palatino Linotype"/>
          <w:i/>
          <w:color w:val="000000" w:themeColor="text1"/>
        </w:rPr>
      </w:pPr>
      <w:r>
        <w:rPr>
          <w:rFonts w:ascii="Palatino Linotype" w:hAnsi="Palatino Linotype"/>
          <w:i/>
          <w:color w:val="000000" w:themeColor="text1"/>
        </w:rPr>
        <w:t xml:space="preserve">Para el caso de no contar con la información que se ordena por no haberse generado, en virtud de que no se haya ejecutado </w:t>
      </w:r>
      <w:r w:rsidR="003774B6" w:rsidRPr="002843DC">
        <w:rPr>
          <w:rFonts w:ascii="Palatino Linotype" w:hAnsi="Palatino Linotype"/>
          <w:i/>
          <w:color w:val="000000" w:themeColor="text1"/>
        </w:rPr>
        <w:t xml:space="preserve">dicha reinstalación </w:t>
      </w:r>
      <w:r>
        <w:rPr>
          <w:rFonts w:ascii="Palatino Linotype" w:hAnsi="Palatino Linotype"/>
          <w:i/>
          <w:color w:val="000000" w:themeColor="text1"/>
        </w:rPr>
        <w:t xml:space="preserve">por encontrarse en </w:t>
      </w:r>
      <w:r w:rsidR="003774B6" w:rsidRPr="002843DC">
        <w:rPr>
          <w:rFonts w:ascii="Palatino Linotype" w:hAnsi="Palatino Linotype"/>
          <w:i/>
          <w:color w:val="000000" w:themeColor="text1"/>
        </w:rPr>
        <w:t>trámite un juicio laboral</w:t>
      </w:r>
      <w:r>
        <w:rPr>
          <w:rFonts w:ascii="Palatino Linotype" w:hAnsi="Palatino Linotype"/>
          <w:i/>
          <w:color w:val="000000" w:themeColor="text1"/>
        </w:rPr>
        <w:t xml:space="preserve"> con la persona de la que se requiere la documentación, </w:t>
      </w:r>
      <w:r w:rsidR="003774B6" w:rsidRPr="002843DC">
        <w:rPr>
          <w:rFonts w:ascii="Palatino Linotype" w:hAnsi="Palatino Linotype"/>
          <w:i/>
          <w:color w:val="000000" w:themeColor="text1"/>
        </w:rPr>
        <w:t xml:space="preserve">bastará con hacerlo del conocimiento de </w:t>
      </w:r>
      <w:r w:rsidRPr="007839DE">
        <w:rPr>
          <w:rFonts w:ascii="Palatino Linotype" w:hAnsi="Palatino Linotype"/>
          <w:b/>
          <w:i/>
          <w:color w:val="000000" w:themeColor="text1"/>
        </w:rPr>
        <w:t>LA</w:t>
      </w:r>
      <w:r w:rsidRPr="002843DC">
        <w:rPr>
          <w:rFonts w:ascii="Palatino Linotype" w:hAnsi="Palatino Linotype"/>
          <w:i/>
          <w:color w:val="000000" w:themeColor="text1"/>
        </w:rPr>
        <w:t xml:space="preserve"> </w:t>
      </w:r>
      <w:r w:rsidR="003774B6" w:rsidRPr="002843DC">
        <w:rPr>
          <w:rFonts w:ascii="Palatino Linotype" w:hAnsi="Palatino Linotype"/>
          <w:b/>
          <w:i/>
          <w:color w:val="000000" w:themeColor="text1"/>
        </w:rPr>
        <w:t>RECURENTE</w:t>
      </w:r>
      <w:r w:rsidR="00C264E7" w:rsidRPr="007839DE">
        <w:rPr>
          <w:rFonts w:ascii="Palatino Linotype" w:hAnsi="Palatino Linotype"/>
          <w:i/>
        </w:rPr>
        <w:t>”</w:t>
      </w:r>
    </w:p>
    <w:p w:rsidR="00C264E7" w:rsidRPr="002843DC" w:rsidRDefault="00C264E7" w:rsidP="00C264E7">
      <w:pPr>
        <w:pStyle w:val="Prrafodelista"/>
        <w:spacing w:line="276" w:lineRule="auto"/>
        <w:ind w:left="851" w:right="899"/>
        <w:jc w:val="both"/>
        <w:rPr>
          <w:rFonts w:ascii="Palatino Linotype" w:hAnsi="Palatino Linotype"/>
          <w:i/>
          <w:color w:val="000000" w:themeColor="text1"/>
        </w:rPr>
      </w:pPr>
    </w:p>
    <w:p w:rsidR="00C264E7" w:rsidRPr="002843DC" w:rsidRDefault="005A739C" w:rsidP="00C264E7">
      <w:pPr>
        <w:spacing w:line="360" w:lineRule="auto"/>
        <w:jc w:val="both"/>
        <w:rPr>
          <w:rFonts w:ascii="Palatino Linotype" w:hAnsi="Palatino Linotype"/>
          <w:color w:val="222222"/>
          <w:shd w:val="clear" w:color="auto" w:fill="FFFFFF"/>
        </w:rPr>
      </w:pPr>
      <w:r w:rsidRPr="002843DC">
        <w:rPr>
          <w:rFonts w:ascii="Palatino Linotype" w:hAnsi="Palatino Linotype"/>
          <w:b/>
          <w:color w:val="222222"/>
          <w:sz w:val="28"/>
          <w:szCs w:val="28"/>
          <w:shd w:val="clear" w:color="auto" w:fill="FFFFFF"/>
        </w:rPr>
        <w:t>QUINTO</w:t>
      </w:r>
      <w:r w:rsidR="00C264E7" w:rsidRPr="002843DC">
        <w:rPr>
          <w:rFonts w:ascii="Palatino Linotype" w:hAnsi="Palatino Linotype"/>
          <w:b/>
          <w:color w:val="222222"/>
          <w:sz w:val="28"/>
          <w:szCs w:val="28"/>
          <w:shd w:val="clear" w:color="auto" w:fill="FFFFFF"/>
        </w:rPr>
        <w:t>.</w:t>
      </w:r>
      <w:r w:rsidR="00C264E7" w:rsidRPr="002843DC">
        <w:rPr>
          <w:rStyle w:val="apple-converted-space"/>
          <w:rFonts w:ascii="Palatino Linotype" w:hAnsi="Palatino Linotype"/>
          <w:b/>
          <w:color w:val="222222"/>
          <w:shd w:val="clear" w:color="auto" w:fill="FFFFFF"/>
        </w:rPr>
        <w:t> </w:t>
      </w:r>
      <w:r w:rsidR="00C264E7" w:rsidRPr="002843DC">
        <w:rPr>
          <w:rFonts w:ascii="Palatino Linotype" w:hAnsi="Palatino Linotype"/>
          <w:b/>
          <w:color w:val="222222"/>
          <w:szCs w:val="17"/>
          <w:lang w:eastAsia="es-ES_tradnl"/>
        </w:rPr>
        <w:t>Notifíquese</w:t>
      </w:r>
      <w:r w:rsidR="00C264E7" w:rsidRPr="002843DC">
        <w:rPr>
          <w:rFonts w:ascii="Palatino Linotype" w:hAnsi="Palatino Linotype"/>
          <w:color w:val="222222"/>
          <w:szCs w:val="17"/>
          <w:lang w:eastAsia="es-ES_tradnl"/>
        </w:rPr>
        <w:t xml:space="preserve"> </w:t>
      </w:r>
      <w:r w:rsidR="00C264E7" w:rsidRPr="002843DC">
        <w:rPr>
          <w:rFonts w:ascii="Palatino Linotype" w:hAnsi="Palatino Linotype"/>
          <w:color w:val="222222"/>
          <w:shd w:val="clear" w:color="auto" w:fill="FFFFFF"/>
        </w:rPr>
        <w:t>al Titular de la Unidad de Transparencia del</w:t>
      </w:r>
      <w:r w:rsidR="00C264E7" w:rsidRPr="002843DC">
        <w:rPr>
          <w:rStyle w:val="apple-converted-space"/>
          <w:rFonts w:ascii="Palatino Linotype" w:hAnsi="Palatino Linotype"/>
          <w:b/>
          <w:color w:val="222222"/>
          <w:shd w:val="clear" w:color="auto" w:fill="FFFFFF"/>
        </w:rPr>
        <w:t> </w:t>
      </w:r>
      <w:r w:rsidR="00C264E7" w:rsidRPr="002843DC">
        <w:rPr>
          <w:rFonts w:ascii="Palatino Linotype" w:hAnsi="Palatino Linotype"/>
          <w:b/>
          <w:color w:val="222222"/>
          <w:shd w:val="clear" w:color="auto" w:fill="FFFFFF"/>
        </w:rPr>
        <w:t>SUJETO OBLIGADO</w:t>
      </w:r>
      <w:r w:rsidR="00C264E7" w:rsidRPr="002843DC">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00C264E7" w:rsidRPr="002843DC">
        <w:rPr>
          <w:rFonts w:ascii="Palatino Linotype" w:hAnsi="Palatino Linotype"/>
          <w:color w:val="222222"/>
          <w:szCs w:val="17"/>
          <w:lang w:eastAsia="es-ES_tradnl"/>
        </w:rPr>
        <w:t>de</w:t>
      </w:r>
      <w:r w:rsidR="00C264E7" w:rsidRPr="002843DC">
        <w:rPr>
          <w:rFonts w:ascii="Palatino Linotype" w:hAnsi="Palatino Linotype"/>
          <w:color w:val="222222"/>
          <w:shd w:val="clear" w:color="auto" w:fill="FFFFFF"/>
        </w:rPr>
        <w:t xml:space="preserve"> tres días hábiles siguientes sobre el cumplimiento dado a la presente resolución.</w:t>
      </w:r>
    </w:p>
    <w:p w:rsidR="00C264E7" w:rsidRPr="002843DC" w:rsidRDefault="00C264E7" w:rsidP="00C264E7">
      <w:pPr>
        <w:spacing w:line="360" w:lineRule="auto"/>
        <w:jc w:val="both"/>
        <w:rPr>
          <w:rFonts w:ascii="Palatino Linotype" w:hAnsi="Palatino Linotype" w:cs="Arial"/>
          <w:b/>
          <w:bCs/>
          <w:color w:val="000000"/>
          <w:lang w:eastAsia="es-MX"/>
        </w:rPr>
      </w:pPr>
    </w:p>
    <w:p w:rsidR="00C264E7" w:rsidRPr="002843DC" w:rsidRDefault="005A739C" w:rsidP="00C264E7">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843DC">
        <w:rPr>
          <w:rFonts w:ascii="Palatino Linotype" w:hAnsi="Palatino Linotype" w:cs="Arial"/>
          <w:b/>
          <w:bCs/>
          <w:color w:val="222222"/>
          <w:sz w:val="28"/>
          <w:lang w:eastAsia="es-MX"/>
        </w:rPr>
        <w:t>SEXTO</w:t>
      </w:r>
      <w:r w:rsidR="00C264E7" w:rsidRPr="002843DC">
        <w:rPr>
          <w:rFonts w:ascii="Palatino Linotype" w:hAnsi="Palatino Linotype" w:cs="Arial"/>
          <w:b/>
          <w:bCs/>
          <w:color w:val="222222"/>
          <w:sz w:val="28"/>
          <w:lang w:eastAsia="es-MX"/>
        </w:rPr>
        <w:t>.</w:t>
      </w:r>
      <w:r w:rsidR="00C264E7" w:rsidRPr="002843DC">
        <w:rPr>
          <w:rFonts w:ascii="Palatino Linotype" w:eastAsiaTheme="minorEastAsia" w:hAnsi="Palatino Linotype"/>
          <w:b/>
          <w:color w:val="222222"/>
          <w:szCs w:val="17"/>
          <w:lang w:eastAsia="es-ES_tradnl"/>
        </w:rPr>
        <w:t xml:space="preserve"> Notifíquese</w:t>
      </w:r>
      <w:r w:rsidR="007839DE">
        <w:rPr>
          <w:rFonts w:ascii="Palatino Linotype" w:eastAsiaTheme="minorEastAsia" w:hAnsi="Palatino Linotype"/>
          <w:color w:val="222222"/>
          <w:szCs w:val="17"/>
          <w:lang w:eastAsia="es-ES_tradnl"/>
        </w:rPr>
        <w:t xml:space="preserve"> a </w:t>
      </w:r>
      <w:r w:rsidR="007839DE">
        <w:rPr>
          <w:rFonts w:ascii="Palatino Linotype" w:eastAsiaTheme="minorEastAsia" w:hAnsi="Palatino Linotype"/>
          <w:b/>
          <w:color w:val="222222"/>
          <w:szCs w:val="17"/>
          <w:lang w:eastAsia="es-ES_tradnl"/>
        </w:rPr>
        <w:t>LA</w:t>
      </w:r>
      <w:r w:rsidR="00C264E7" w:rsidRPr="002843DC">
        <w:rPr>
          <w:rFonts w:ascii="Palatino Linotype" w:eastAsiaTheme="minorEastAsia" w:hAnsi="Palatino Linotype"/>
          <w:color w:val="222222"/>
          <w:szCs w:val="17"/>
          <w:lang w:eastAsia="es-ES_tradnl"/>
        </w:rPr>
        <w:t xml:space="preserve"> </w:t>
      </w:r>
      <w:r w:rsidR="00C264E7" w:rsidRPr="002843DC">
        <w:rPr>
          <w:rFonts w:ascii="Palatino Linotype" w:eastAsiaTheme="minorEastAsia" w:hAnsi="Palatino Linotype"/>
          <w:b/>
          <w:color w:val="222222"/>
          <w:szCs w:val="17"/>
          <w:lang w:eastAsia="es-ES_tradnl"/>
        </w:rPr>
        <w:t>RECURRENTE</w:t>
      </w:r>
      <w:r w:rsidR="00C264E7" w:rsidRPr="002843DC">
        <w:rPr>
          <w:rFonts w:ascii="Palatino Linotype" w:eastAsiaTheme="minorEastAsia" w:hAnsi="Palatino Linotype"/>
          <w:color w:val="222222"/>
          <w:szCs w:val="17"/>
          <w:lang w:eastAsia="es-ES_tradnl"/>
        </w:rPr>
        <w:t xml:space="preserve"> la presente resolución. </w:t>
      </w:r>
    </w:p>
    <w:p w:rsidR="00C264E7" w:rsidRPr="002843DC" w:rsidRDefault="00C264E7" w:rsidP="00C264E7">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9D7560" w:rsidRPr="002843DC" w:rsidRDefault="005A739C" w:rsidP="00C264E7">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843DC">
        <w:rPr>
          <w:rFonts w:ascii="Palatino Linotype" w:hAnsi="Palatino Linotype" w:cs="Arial"/>
          <w:b/>
          <w:color w:val="000000" w:themeColor="text1"/>
          <w:sz w:val="28"/>
          <w:szCs w:val="28"/>
        </w:rPr>
        <w:t>SÉPTIMO</w:t>
      </w:r>
      <w:r w:rsidR="00C264E7" w:rsidRPr="002843DC">
        <w:rPr>
          <w:rFonts w:ascii="Palatino Linotype" w:hAnsi="Palatino Linotype" w:cs="Arial"/>
          <w:b/>
          <w:color w:val="000000" w:themeColor="text1"/>
          <w:sz w:val="28"/>
          <w:szCs w:val="28"/>
        </w:rPr>
        <w:t xml:space="preserve">. </w:t>
      </w:r>
      <w:r w:rsidR="00C264E7" w:rsidRPr="002843DC">
        <w:rPr>
          <w:rFonts w:ascii="Palatino Linotype" w:eastAsiaTheme="minorEastAsia" w:hAnsi="Palatino Linotype"/>
          <w:b/>
          <w:color w:val="222222"/>
          <w:szCs w:val="17"/>
          <w:lang w:eastAsia="es-ES_tradnl"/>
        </w:rPr>
        <w:t>Hágase del conocimiento</w:t>
      </w:r>
      <w:r w:rsidR="00B02ACC" w:rsidRPr="002843DC">
        <w:rPr>
          <w:rFonts w:ascii="Palatino Linotype" w:eastAsiaTheme="minorEastAsia" w:hAnsi="Palatino Linotype"/>
          <w:color w:val="222222"/>
          <w:szCs w:val="17"/>
          <w:lang w:eastAsia="es-ES_tradnl"/>
        </w:rPr>
        <w:t xml:space="preserve"> a</w:t>
      </w:r>
      <w:r w:rsidR="007839DE">
        <w:rPr>
          <w:rFonts w:ascii="Palatino Linotype" w:eastAsiaTheme="minorEastAsia" w:hAnsi="Palatino Linotype"/>
          <w:color w:val="222222"/>
          <w:szCs w:val="17"/>
          <w:lang w:eastAsia="es-ES_tradnl"/>
        </w:rPr>
        <w:t xml:space="preserve"> </w:t>
      </w:r>
      <w:r w:rsidR="007839DE">
        <w:rPr>
          <w:rFonts w:ascii="Palatino Linotype" w:eastAsiaTheme="minorEastAsia" w:hAnsi="Palatino Linotype"/>
          <w:b/>
          <w:color w:val="222222"/>
          <w:szCs w:val="17"/>
          <w:lang w:eastAsia="es-ES_tradnl"/>
        </w:rPr>
        <w:t>LA</w:t>
      </w:r>
      <w:r w:rsidR="00C264E7" w:rsidRPr="002843DC">
        <w:rPr>
          <w:rFonts w:ascii="Palatino Linotype" w:eastAsiaTheme="minorEastAsia" w:hAnsi="Palatino Linotype"/>
          <w:color w:val="222222"/>
          <w:szCs w:val="17"/>
          <w:lang w:eastAsia="es-ES_tradnl"/>
        </w:rPr>
        <w:t xml:space="preserve"> </w:t>
      </w:r>
      <w:r w:rsidR="00C264E7" w:rsidRPr="002843DC">
        <w:rPr>
          <w:rFonts w:ascii="Palatino Linotype" w:eastAsiaTheme="minorEastAsia" w:hAnsi="Palatino Linotype"/>
          <w:b/>
          <w:color w:val="222222"/>
          <w:szCs w:val="17"/>
          <w:lang w:eastAsia="es-ES_tradnl"/>
        </w:rPr>
        <w:t>RECURRENTE</w:t>
      </w:r>
      <w:r w:rsidR="00C264E7" w:rsidRPr="002843DC">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F50ED1" w:rsidRPr="002843DC" w:rsidRDefault="00F50ED1" w:rsidP="005222C0">
      <w:pPr>
        <w:spacing w:line="360" w:lineRule="auto"/>
        <w:jc w:val="both"/>
        <w:rPr>
          <w:rFonts w:ascii="Palatino Linotype" w:hAnsi="Palatino Linotype" w:cs="Arial"/>
        </w:rPr>
      </w:pPr>
    </w:p>
    <w:p w:rsidR="005222C0" w:rsidRPr="002843DC" w:rsidRDefault="005222C0" w:rsidP="005222C0">
      <w:pPr>
        <w:spacing w:line="360" w:lineRule="auto"/>
        <w:jc w:val="both"/>
        <w:rPr>
          <w:rFonts w:ascii="Palatino Linotype" w:hAnsi="Palatino Linotype" w:cs="Arial"/>
        </w:rPr>
      </w:pPr>
      <w:r w:rsidRPr="002843DC">
        <w:rPr>
          <w:rFonts w:ascii="Palatino Linotype" w:hAnsi="Palatino Linotype" w:cs="Arial"/>
        </w:rPr>
        <w:t>ASÍ LO RESUELVE, POR UNANIMIDAD DE VOTOS, EL PLENO DEL</w:t>
      </w:r>
      <w:r w:rsidRPr="002843DC">
        <w:rPr>
          <w:rFonts w:ascii="Palatino Linotype" w:eastAsia="Arial Unicode MS" w:hAnsi="Palatino Linotype" w:cs="Arial"/>
        </w:rPr>
        <w:t xml:space="preserve"> INSTITUTO DE TRANSPARENCIA, ACCESO A LA INFORMACIÓN PÚBLICA Y PROTECCIÓN DE DATOS PERSONALES DEL ESTADO DE MÉXICO Y MUNICIPIOS</w:t>
      </w:r>
      <w:r w:rsidRPr="002843DC">
        <w:rPr>
          <w:rFonts w:ascii="Palatino Linotype" w:hAnsi="Palatino Linotype" w:cs="Arial"/>
        </w:rPr>
        <w:t xml:space="preserve">, CONFORMADO POR LOS COMISIONADOS ZULEMA MARTÍNEZ SÁNCHEZ; EVA ABAID YAPUR; JOSÉ GUADALUPE LUNA HERNÁNDEZ;  Y JAVIER MARTÍNEZ CRUZ; EN LA VIGÉSIMA </w:t>
      </w:r>
      <w:r w:rsidR="007839DE">
        <w:rPr>
          <w:rFonts w:ascii="Palatino Linotype" w:hAnsi="Palatino Linotype" w:cs="Arial"/>
        </w:rPr>
        <w:t>CUARTA</w:t>
      </w:r>
      <w:r w:rsidRPr="002843DC">
        <w:rPr>
          <w:rFonts w:ascii="Palatino Linotype" w:hAnsi="Palatino Linotype" w:cs="Arial"/>
        </w:rPr>
        <w:t xml:space="preserve"> SESIÓN ORDINARIA CELEBRADA EL </w:t>
      </w:r>
      <w:r w:rsidR="00E74A00">
        <w:rPr>
          <w:rFonts w:ascii="Palatino Linotype" w:hAnsi="Palatino Linotype" w:cs="Arial"/>
        </w:rPr>
        <w:t>VEINTISÉIS</w:t>
      </w:r>
      <w:r w:rsidR="007411F6">
        <w:rPr>
          <w:rFonts w:ascii="Palatino Linotype" w:hAnsi="Palatino Linotype" w:cs="Arial"/>
        </w:rPr>
        <w:t xml:space="preserve"> DE JUNIO</w:t>
      </w:r>
      <w:r w:rsidRPr="002843DC">
        <w:rPr>
          <w:rFonts w:ascii="Palatino Linotype" w:hAnsi="Palatino Linotype" w:cs="Arial"/>
        </w:rPr>
        <w:t xml:space="preserve"> DE DOS MIL DIECIOCHO, ANTE EL SECRETARIO TÉCNICO DEL PLENO, </w:t>
      </w:r>
      <w:r w:rsidRPr="002843DC">
        <w:rPr>
          <w:rFonts w:ascii="Palatino Linotype" w:hAnsi="Palatino Linotype" w:cs="Arial"/>
          <w:lang w:val="es-ES_tradnl"/>
        </w:rPr>
        <w:t>ALEXIS TAPIA RAMÍREZ</w:t>
      </w:r>
      <w:r w:rsidRPr="002843DC">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5C4135" w:rsidRPr="00956D15" w:rsidTr="00EA72B2">
        <w:trPr>
          <w:jc w:val="center"/>
        </w:trPr>
        <w:tc>
          <w:tcPr>
            <w:tcW w:w="10365" w:type="dxa"/>
            <w:gridSpan w:val="2"/>
          </w:tcPr>
          <w:p w:rsidR="005C4135" w:rsidRDefault="005C4135" w:rsidP="00EA72B2">
            <w:pPr>
              <w:jc w:val="center"/>
              <w:rPr>
                <w:rFonts w:ascii="Palatino Linotype" w:hAnsi="Palatino Linotype" w:cs="Arial"/>
                <w:b/>
              </w:rPr>
            </w:pPr>
          </w:p>
          <w:p w:rsidR="005C4135" w:rsidRDefault="005C4135" w:rsidP="00EA72B2">
            <w:pPr>
              <w:jc w:val="center"/>
              <w:rPr>
                <w:rFonts w:ascii="Palatino Linotype" w:hAnsi="Palatino Linotype" w:cs="Arial"/>
                <w:b/>
              </w:rPr>
            </w:pPr>
          </w:p>
          <w:p w:rsidR="005C4135" w:rsidRDefault="005C4135" w:rsidP="00EA72B2">
            <w:pPr>
              <w:jc w:val="center"/>
              <w:rPr>
                <w:rFonts w:ascii="Palatino Linotype" w:hAnsi="Palatino Linotype" w:cs="Arial"/>
                <w:b/>
              </w:rPr>
            </w:pPr>
          </w:p>
          <w:p w:rsidR="005C4135" w:rsidRPr="00956D15" w:rsidRDefault="005C4135" w:rsidP="00EA72B2">
            <w:pPr>
              <w:jc w:val="center"/>
              <w:rPr>
                <w:rFonts w:ascii="Palatino Linotype" w:hAnsi="Palatino Linotype" w:cs="Arial"/>
                <w:b/>
              </w:rPr>
            </w:pPr>
          </w:p>
          <w:p w:rsidR="005C4135" w:rsidRPr="00956D15" w:rsidRDefault="005C4135" w:rsidP="00EA72B2">
            <w:pPr>
              <w:jc w:val="center"/>
              <w:rPr>
                <w:rFonts w:ascii="Palatino Linotype" w:hAnsi="Palatino Linotype" w:cs="Arial"/>
                <w:b/>
              </w:rPr>
            </w:pPr>
            <w:r w:rsidRPr="00956D15">
              <w:rPr>
                <w:rFonts w:ascii="Palatino Linotype" w:hAnsi="Palatino Linotype" w:cs="Arial"/>
                <w:b/>
              </w:rPr>
              <w:t>Zulema Martínez Sánchez</w:t>
            </w:r>
          </w:p>
          <w:p w:rsidR="005C4135" w:rsidRPr="00956D15" w:rsidRDefault="005C4135" w:rsidP="00EA72B2">
            <w:pPr>
              <w:jc w:val="center"/>
              <w:rPr>
                <w:rFonts w:ascii="Palatino Linotype" w:hAnsi="Palatino Linotype" w:cs="Arial"/>
                <w:b/>
              </w:rPr>
            </w:pPr>
            <w:r w:rsidRPr="00956D15">
              <w:rPr>
                <w:rFonts w:ascii="Palatino Linotype" w:hAnsi="Palatino Linotype" w:cs="Arial"/>
              </w:rPr>
              <w:t>Comisionada Presidenta</w:t>
            </w:r>
          </w:p>
          <w:p w:rsidR="005C4135" w:rsidRPr="00956D15" w:rsidRDefault="005C4135" w:rsidP="00EA72B2">
            <w:pPr>
              <w:jc w:val="center"/>
              <w:rPr>
                <w:rFonts w:ascii="Palatino Linotype" w:hAnsi="Palatino Linotype" w:cs="Arial"/>
                <w:b/>
              </w:rPr>
            </w:pPr>
            <w:r w:rsidRPr="00956D15">
              <w:rPr>
                <w:rFonts w:ascii="Palatino Linotype" w:hAnsi="Palatino Linotype" w:cs="Arial"/>
                <w:b/>
              </w:rPr>
              <w:t xml:space="preserve">(RÚBRICA) </w:t>
            </w:r>
          </w:p>
        </w:tc>
      </w:tr>
      <w:tr w:rsidR="005C4135" w:rsidRPr="00956D15" w:rsidTr="00EA72B2">
        <w:trPr>
          <w:jc w:val="center"/>
        </w:trPr>
        <w:tc>
          <w:tcPr>
            <w:tcW w:w="5182" w:type="dxa"/>
          </w:tcPr>
          <w:p w:rsidR="005C4135" w:rsidRDefault="005C4135" w:rsidP="00EA72B2">
            <w:pPr>
              <w:jc w:val="center"/>
              <w:rPr>
                <w:rFonts w:ascii="Palatino Linotype" w:hAnsi="Palatino Linotype" w:cs="Arial"/>
                <w:b/>
              </w:rPr>
            </w:pPr>
          </w:p>
          <w:p w:rsidR="005C4135" w:rsidRDefault="005C4135" w:rsidP="00EA72B2">
            <w:pPr>
              <w:jc w:val="center"/>
              <w:rPr>
                <w:rFonts w:ascii="Palatino Linotype" w:hAnsi="Palatino Linotype" w:cs="Arial"/>
                <w:b/>
              </w:rPr>
            </w:pPr>
          </w:p>
          <w:p w:rsidR="005C4135" w:rsidRDefault="005C4135" w:rsidP="00EA72B2">
            <w:pPr>
              <w:jc w:val="center"/>
              <w:rPr>
                <w:rFonts w:ascii="Palatino Linotype" w:hAnsi="Palatino Linotype" w:cs="Arial"/>
                <w:b/>
              </w:rPr>
            </w:pPr>
          </w:p>
          <w:p w:rsidR="005C4135" w:rsidRPr="00956D15" w:rsidRDefault="005C4135" w:rsidP="00EA72B2">
            <w:pPr>
              <w:jc w:val="center"/>
              <w:rPr>
                <w:rFonts w:ascii="Palatino Linotype" w:hAnsi="Palatino Linotype" w:cs="Arial"/>
                <w:b/>
              </w:rPr>
            </w:pPr>
          </w:p>
          <w:p w:rsidR="005C4135" w:rsidRPr="00956D15" w:rsidRDefault="005C4135" w:rsidP="00EA72B2">
            <w:pPr>
              <w:jc w:val="center"/>
              <w:rPr>
                <w:rFonts w:ascii="Palatino Linotype" w:hAnsi="Palatino Linotype" w:cs="Arial"/>
                <w:b/>
              </w:rPr>
            </w:pPr>
            <w:r w:rsidRPr="00956D15">
              <w:rPr>
                <w:rFonts w:ascii="Palatino Linotype" w:hAnsi="Palatino Linotype" w:cs="Arial"/>
                <w:b/>
              </w:rPr>
              <w:t>Eva Abaid Yapur</w:t>
            </w:r>
          </w:p>
          <w:p w:rsidR="005C4135" w:rsidRPr="00956D15" w:rsidRDefault="005C4135" w:rsidP="00EA72B2">
            <w:pPr>
              <w:jc w:val="center"/>
              <w:rPr>
                <w:rFonts w:ascii="Palatino Linotype" w:hAnsi="Palatino Linotype" w:cs="Arial"/>
              </w:rPr>
            </w:pPr>
            <w:r w:rsidRPr="00956D15">
              <w:rPr>
                <w:rFonts w:ascii="Palatino Linotype" w:hAnsi="Palatino Linotype" w:cs="Arial"/>
              </w:rPr>
              <w:t>Comisionada</w:t>
            </w:r>
          </w:p>
          <w:p w:rsidR="005C4135" w:rsidRPr="00956D15" w:rsidRDefault="005C4135" w:rsidP="00EA72B2">
            <w:pPr>
              <w:jc w:val="center"/>
              <w:rPr>
                <w:rFonts w:ascii="Palatino Linotype" w:hAnsi="Palatino Linotype" w:cs="Arial"/>
                <w:b/>
              </w:rPr>
            </w:pPr>
            <w:r w:rsidRPr="00956D15">
              <w:rPr>
                <w:rFonts w:ascii="Palatino Linotype" w:hAnsi="Palatino Linotype" w:cs="Arial"/>
                <w:b/>
              </w:rPr>
              <w:t>(RÚBRICA)</w:t>
            </w:r>
          </w:p>
        </w:tc>
        <w:tc>
          <w:tcPr>
            <w:tcW w:w="5183" w:type="dxa"/>
          </w:tcPr>
          <w:p w:rsidR="005C4135" w:rsidRDefault="005C4135" w:rsidP="00EA72B2">
            <w:pPr>
              <w:jc w:val="center"/>
              <w:rPr>
                <w:rFonts w:ascii="Palatino Linotype" w:hAnsi="Palatino Linotype" w:cs="Arial"/>
                <w:b/>
              </w:rPr>
            </w:pPr>
          </w:p>
          <w:p w:rsidR="005C4135" w:rsidRDefault="005C4135" w:rsidP="00EA72B2">
            <w:pPr>
              <w:jc w:val="center"/>
              <w:rPr>
                <w:rFonts w:ascii="Palatino Linotype" w:hAnsi="Palatino Linotype" w:cs="Arial"/>
                <w:b/>
              </w:rPr>
            </w:pPr>
          </w:p>
          <w:p w:rsidR="005C4135" w:rsidRDefault="005C4135" w:rsidP="00EA72B2">
            <w:pPr>
              <w:jc w:val="center"/>
              <w:rPr>
                <w:rFonts w:ascii="Palatino Linotype" w:hAnsi="Palatino Linotype" w:cs="Arial"/>
                <w:b/>
              </w:rPr>
            </w:pPr>
          </w:p>
          <w:p w:rsidR="005C4135" w:rsidRPr="00956D15" w:rsidRDefault="005C4135" w:rsidP="00EA72B2">
            <w:pPr>
              <w:jc w:val="center"/>
              <w:rPr>
                <w:rFonts w:ascii="Palatino Linotype" w:hAnsi="Palatino Linotype" w:cs="Arial"/>
                <w:b/>
              </w:rPr>
            </w:pPr>
          </w:p>
          <w:p w:rsidR="005C4135" w:rsidRPr="00956D15" w:rsidRDefault="005C4135" w:rsidP="00EA72B2">
            <w:pPr>
              <w:jc w:val="center"/>
              <w:rPr>
                <w:rFonts w:ascii="Palatino Linotype" w:hAnsi="Palatino Linotype" w:cs="Arial"/>
                <w:b/>
              </w:rPr>
            </w:pPr>
            <w:r w:rsidRPr="00956D15">
              <w:rPr>
                <w:rFonts w:ascii="Palatino Linotype" w:hAnsi="Palatino Linotype" w:cs="Arial"/>
                <w:b/>
              </w:rPr>
              <w:t>José Guadalupe Luna Hernández</w:t>
            </w:r>
          </w:p>
          <w:p w:rsidR="005C4135" w:rsidRPr="00956D15" w:rsidRDefault="005C4135" w:rsidP="00EA72B2">
            <w:pPr>
              <w:jc w:val="center"/>
              <w:rPr>
                <w:rFonts w:ascii="Palatino Linotype" w:hAnsi="Palatino Linotype" w:cs="Arial"/>
              </w:rPr>
            </w:pPr>
            <w:r w:rsidRPr="00956D15">
              <w:rPr>
                <w:rFonts w:ascii="Palatino Linotype" w:hAnsi="Palatino Linotype" w:cs="Arial"/>
              </w:rPr>
              <w:t>Comisionado</w:t>
            </w:r>
          </w:p>
          <w:p w:rsidR="005C4135" w:rsidRPr="00956D15" w:rsidRDefault="005C4135" w:rsidP="00EA72B2">
            <w:pPr>
              <w:jc w:val="center"/>
              <w:rPr>
                <w:rFonts w:ascii="Palatino Linotype" w:hAnsi="Palatino Linotype" w:cs="Arial"/>
                <w:b/>
              </w:rPr>
            </w:pPr>
            <w:r w:rsidRPr="00956D15">
              <w:rPr>
                <w:rFonts w:ascii="Palatino Linotype" w:hAnsi="Palatino Linotype" w:cs="Arial"/>
                <w:b/>
              </w:rPr>
              <w:t>(RÚBRICA)</w:t>
            </w:r>
          </w:p>
        </w:tc>
      </w:tr>
      <w:tr w:rsidR="005C4135" w:rsidRPr="00956D15" w:rsidTr="00EA72B2">
        <w:trPr>
          <w:jc w:val="center"/>
        </w:trPr>
        <w:tc>
          <w:tcPr>
            <w:tcW w:w="5182" w:type="dxa"/>
          </w:tcPr>
          <w:p w:rsidR="005C4135" w:rsidRDefault="005C4135" w:rsidP="00EA72B2">
            <w:pPr>
              <w:jc w:val="center"/>
              <w:rPr>
                <w:rFonts w:ascii="Palatino Linotype" w:hAnsi="Palatino Linotype" w:cs="Arial"/>
                <w:b/>
              </w:rPr>
            </w:pPr>
          </w:p>
          <w:p w:rsidR="005C4135" w:rsidRDefault="005C4135" w:rsidP="00EA72B2">
            <w:pPr>
              <w:jc w:val="center"/>
              <w:rPr>
                <w:rFonts w:ascii="Palatino Linotype" w:hAnsi="Palatino Linotype" w:cs="Arial"/>
                <w:b/>
              </w:rPr>
            </w:pPr>
          </w:p>
          <w:p w:rsidR="005C4135" w:rsidRDefault="005C4135" w:rsidP="00EA72B2">
            <w:pPr>
              <w:jc w:val="center"/>
              <w:rPr>
                <w:rFonts w:ascii="Palatino Linotype" w:hAnsi="Palatino Linotype" w:cs="Arial"/>
                <w:b/>
              </w:rPr>
            </w:pPr>
          </w:p>
          <w:p w:rsidR="005C4135" w:rsidRPr="00956D15" w:rsidRDefault="005C4135" w:rsidP="00EA72B2">
            <w:pPr>
              <w:jc w:val="center"/>
              <w:rPr>
                <w:rFonts w:ascii="Palatino Linotype" w:hAnsi="Palatino Linotype" w:cs="Arial"/>
                <w:b/>
              </w:rPr>
            </w:pPr>
          </w:p>
          <w:p w:rsidR="005C4135" w:rsidRPr="00956D15" w:rsidRDefault="005C4135" w:rsidP="00EA72B2">
            <w:pPr>
              <w:jc w:val="center"/>
              <w:rPr>
                <w:rFonts w:ascii="Palatino Linotype" w:hAnsi="Palatino Linotype" w:cs="Arial"/>
                <w:b/>
              </w:rPr>
            </w:pPr>
            <w:r w:rsidRPr="00956D15">
              <w:rPr>
                <w:rFonts w:ascii="Palatino Linotype" w:hAnsi="Palatino Linotype" w:cs="Arial"/>
                <w:b/>
              </w:rPr>
              <w:t>Javier Martínez Cruz</w:t>
            </w:r>
          </w:p>
          <w:p w:rsidR="005C4135" w:rsidRPr="00956D15" w:rsidRDefault="005C4135" w:rsidP="00EA72B2">
            <w:pPr>
              <w:jc w:val="center"/>
              <w:rPr>
                <w:rFonts w:ascii="Palatino Linotype" w:hAnsi="Palatino Linotype" w:cs="Arial"/>
              </w:rPr>
            </w:pPr>
            <w:r w:rsidRPr="00956D15">
              <w:rPr>
                <w:rFonts w:ascii="Palatino Linotype" w:hAnsi="Palatino Linotype" w:cs="Arial"/>
              </w:rPr>
              <w:t>Comisionado</w:t>
            </w:r>
          </w:p>
          <w:p w:rsidR="005C4135" w:rsidRPr="00956D15" w:rsidRDefault="005C4135" w:rsidP="00EA72B2">
            <w:pPr>
              <w:jc w:val="center"/>
              <w:rPr>
                <w:rFonts w:ascii="Palatino Linotype" w:hAnsi="Palatino Linotype" w:cs="Arial"/>
              </w:rPr>
            </w:pPr>
            <w:r w:rsidRPr="00956D15">
              <w:rPr>
                <w:rFonts w:ascii="Palatino Linotype" w:hAnsi="Palatino Linotype" w:cs="Arial"/>
                <w:b/>
              </w:rPr>
              <w:t>(RÚBRICA)</w:t>
            </w:r>
          </w:p>
        </w:tc>
        <w:tc>
          <w:tcPr>
            <w:tcW w:w="5183" w:type="dxa"/>
          </w:tcPr>
          <w:p w:rsidR="005C4135" w:rsidRDefault="005C4135" w:rsidP="00EA72B2">
            <w:pPr>
              <w:jc w:val="center"/>
              <w:rPr>
                <w:rFonts w:ascii="Palatino Linotype" w:hAnsi="Palatino Linotype" w:cs="Arial"/>
                <w:b/>
              </w:rPr>
            </w:pPr>
          </w:p>
          <w:p w:rsidR="005C4135" w:rsidRDefault="005C4135" w:rsidP="00EA72B2">
            <w:pPr>
              <w:jc w:val="center"/>
              <w:rPr>
                <w:rFonts w:ascii="Palatino Linotype" w:hAnsi="Palatino Linotype" w:cs="Arial"/>
                <w:b/>
              </w:rPr>
            </w:pPr>
          </w:p>
          <w:p w:rsidR="005C4135" w:rsidRDefault="005C4135" w:rsidP="00EA72B2">
            <w:pPr>
              <w:jc w:val="center"/>
              <w:rPr>
                <w:rFonts w:ascii="Palatino Linotype" w:hAnsi="Palatino Linotype" w:cs="Arial"/>
                <w:b/>
              </w:rPr>
            </w:pPr>
          </w:p>
          <w:p w:rsidR="005C4135" w:rsidRPr="00956D15" w:rsidRDefault="005C4135" w:rsidP="00EA72B2">
            <w:pPr>
              <w:jc w:val="center"/>
              <w:rPr>
                <w:rFonts w:ascii="Palatino Linotype" w:hAnsi="Palatino Linotype" w:cs="Arial"/>
                <w:b/>
              </w:rPr>
            </w:pPr>
          </w:p>
          <w:p w:rsidR="005C4135" w:rsidRPr="00956D15" w:rsidRDefault="005C4135" w:rsidP="00EA72B2">
            <w:pPr>
              <w:jc w:val="center"/>
              <w:rPr>
                <w:rFonts w:ascii="Palatino Linotype" w:hAnsi="Palatino Linotype" w:cs="Arial"/>
                <w:b/>
              </w:rPr>
            </w:pPr>
            <w:r w:rsidRPr="00956D15">
              <w:rPr>
                <w:rFonts w:ascii="Palatino Linotype" w:hAnsi="Palatino Linotype" w:cs="Arial"/>
                <w:b/>
              </w:rPr>
              <w:t>Luis Gustavo Parra Noriega</w:t>
            </w:r>
          </w:p>
          <w:p w:rsidR="005C4135" w:rsidRPr="00956D15" w:rsidRDefault="005C4135" w:rsidP="00EA72B2">
            <w:pPr>
              <w:jc w:val="center"/>
              <w:rPr>
                <w:rFonts w:ascii="Palatino Linotype" w:hAnsi="Palatino Linotype" w:cs="Arial"/>
              </w:rPr>
            </w:pPr>
            <w:r w:rsidRPr="00956D15">
              <w:rPr>
                <w:rFonts w:ascii="Palatino Linotype" w:hAnsi="Palatino Linotype" w:cs="Arial"/>
              </w:rPr>
              <w:t>Comisionado</w:t>
            </w:r>
          </w:p>
          <w:p w:rsidR="005C4135" w:rsidRPr="00956D15" w:rsidRDefault="005C4135" w:rsidP="00EA72B2">
            <w:pPr>
              <w:jc w:val="center"/>
              <w:rPr>
                <w:rFonts w:ascii="Palatino Linotype" w:hAnsi="Palatino Linotype" w:cs="Arial"/>
                <w:b/>
              </w:rPr>
            </w:pPr>
            <w:r w:rsidRPr="00956D15">
              <w:rPr>
                <w:rFonts w:ascii="Palatino Linotype" w:hAnsi="Palatino Linotype" w:cs="Arial"/>
                <w:b/>
              </w:rPr>
              <w:t>(RÚBRICA)</w:t>
            </w:r>
          </w:p>
        </w:tc>
      </w:tr>
      <w:tr w:rsidR="005C4135" w:rsidRPr="00956D15" w:rsidTr="00EA72B2">
        <w:trPr>
          <w:jc w:val="center"/>
        </w:trPr>
        <w:tc>
          <w:tcPr>
            <w:tcW w:w="10365" w:type="dxa"/>
            <w:gridSpan w:val="2"/>
          </w:tcPr>
          <w:p w:rsidR="005C4135" w:rsidRDefault="005C4135" w:rsidP="00EA72B2">
            <w:pPr>
              <w:jc w:val="center"/>
              <w:rPr>
                <w:rFonts w:ascii="Palatino Linotype" w:hAnsi="Palatino Linotype" w:cs="Arial"/>
                <w:b/>
              </w:rPr>
            </w:pPr>
          </w:p>
          <w:p w:rsidR="005C4135" w:rsidRDefault="005C4135" w:rsidP="00EA72B2">
            <w:pPr>
              <w:jc w:val="center"/>
              <w:rPr>
                <w:rFonts w:ascii="Palatino Linotype" w:hAnsi="Palatino Linotype" w:cs="Arial"/>
                <w:b/>
              </w:rPr>
            </w:pPr>
          </w:p>
          <w:p w:rsidR="005C4135" w:rsidRDefault="005C4135" w:rsidP="00EA72B2">
            <w:pPr>
              <w:jc w:val="center"/>
              <w:rPr>
                <w:rFonts w:ascii="Palatino Linotype" w:hAnsi="Palatino Linotype" w:cs="Arial"/>
                <w:b/>
              </w:rPr>
            </w:pPr>
          </w:p>
          <w:p w:rsidR="005C4135" w:rsidRPr="00956D15" w:rsidRDefault="005C4135" w:rsidP="00EA72B2">
            <w:pPr>
              <w:jc w:val="center"/>
              <w:rPr>
                <w:rFonts w:ascii="Palatino Linotype" w:hAnsi="Palatino Linotype" w:cs="Arial"/>
                <w:b/>
              </w:rPr>
            </w:pPr>
          </w:p>
          <w:p w:rsidR="005C4135" w:rsidRPr="00956D15" w:rsidRDefault="005C4135" w:rsidP="00EA72B2">
            <w:pPr>
              <w:jc w:val="center"/>
              <w:rPr>
                <w:rFonts w:ascii="Palatino Linotype" w:hAnsi="Palatino Linotype" w:cs="Arial"/>
                <w:b/>
              </w:rPr>
            </w:pPr>
            <w:r w:rsidRPr="00956D15">
              <w:rPr>
                <w:rFonts w:ascii="Palatino Linotype" w:hAnsi="Palatino Linotype" w:cs="Arial"/>
                <w:b/>
              </w:rPr>
              <w:t>Alexis Tapia Ramírez</w:t>
            </w:r>
          </w:p>
          <w:p w:rsidR="005C4135" w:rsidRPr="00956D15" w:rsidRDefault="005C4135" w:rsidP="00EA72B2">
            <w:pPr>
              <w:jc w:val="center"/>
              <w:rPr>
                <w:rFonts w:ascii="Palatino Linotype" w:hAnsi="Palatino Linotype" w:cs="Arial"/>
              </w:rPr>
            </w:pPr>
            <w:r w:rsidRPr="00956D15">
              <w:rPr>
                <w:rFonts w:ascii="Palatino Linotype" w:hAnsi="Palatino Linotype" w:cs="Arial"/>
              </w:rPr>
              <w:t>Secretario Técnico del Pleno</w:t>
            </w:r>
          </w:p>
          <w:p w:rsidR="005C4135" w:rsidRPr="00956D15" w:rsidRDefault="005C4135" w:rsidP="00EA72B2">
            <w:pPr>
              <w:jc w:val="center"/>
              <w:rPr>
                <w:rFonts w:ascii="Palatino Linotype" w:hAnsi="Palatino Linotype" w:cs="Arial"/>
              </w:rPr>
            </w:pPr>
            <w:r w:rsidRPr="00956D15">
              <w:rPr>
                <w:rFonts w:ascii="Palatino Linotype" w:hAnsi="Palatino Linotype" w:cs="Arial"/>
                <w:b/>
              </w:rPr>
              <w:t>(RÚBRICA)</w:t>
            </w:r>
            <w:r w:rsidRPr="00956D15">
              <w:rPr>
                <w:rFonts w:ascii="Palatino Linotype" w:hAnsi="Palatino Linotype" w:cs="Arial"/>
              </w:rPr>
              <w:t xml:space="preserve"> </w:t>
            </w:r>
          </w:p>
        </w:tc>
      </w:tr>
    </w:tbl>
    <w:p w:rsidR="005C4135" w:rsidRDefault="005C4135" w:rsidP="005222C0">
      <w:pPr>
        <w:spacing w:before="120"/>
        <w:jc w:val="both"/>
        <w:rPr>
          <w:rFonts w:ascii="Palatino Linotype" w:hAnsi="Palatino Linotype" w:cs="Arial"/>
          <w:sz w:val="20"/>
          <w:szCs w:val="18"/>
        </w:rPr>
      </w:pPr>
    </w:p>
    <w:p w:rsidR="005222C0" w:rsidRPr="002843DC" w:rsidRDefault="005222C0" w:rsidP="005222C0">
      <w:pPr>
        <w:spacing w:before="120"/>
        <w:jc w:val="both"/>
        <w:rPr>
          <w:rFonts w:ascii="Palatino Linotype" w:hAnsi="Palatino Linotype" w:cs="Arial"/>
          <w:sz w:val="20"/>
          <w:szCs w:val="18"/>
        </w:rPr>
      </w:pPr>
      <w:r w:rsidRPr="002843DC">
        <w:rPr>
          <w:rFonts w:ascii="Palatino Linotype" w:hAnsi="Palatino Linotype" w:cs="Arial"/>
          <w:sz w:val="20"/>
          <w:szCs w:val="18"/>
        </w:rPr>
        <w:t xml:space="preserve">Esta hoja corresponde a la resolución de fecha </w:t>
      </w:r>
      <w:r w:rsidR="005C4135">
        <w:rPr>
          <w:rFonts w:ascii="Palatino Linotype" w:hAnsi="Palatino Linotype" w:cs="Arial"/>
          <w:sz w:val="20"/>
          <w:szCs w:val="18"/>
        </w:rPr>
        <w:t>veintiséis de jun</w:t>
      </w:r>
      <w:r w:rsidRPr="002843DC">
        <w:rPr>
          <w:rFonts w:ascii="Palatino Linotype" w:hAnsi="Palatino Linotype" w:cs="Arial"/>
          <w:sz w:val="20"/>
          <w:szCs w:val="18"/>
        </w:rPr>
        <w:t xml:space="preserve">io de dos mil dieciocho, emitida en </w:t>
      </w:r>
      <w:r w:rsidR="005C4135">
        <w:rPr>
          <w:rFonts w:ascii="Palatino Linotype" w:hAnsi="Palatino Linotype" w:cs="Arial"/>
          <w:sz w:val="20"/>
          <w:szCs w:val="18"/>
        </w:rPr>
        <w:t>el recurso 02407/INFOEM/IP/RR/2019 y a</w:t>
      </w:r>
      <w:r w:rsidR="005C4135" w:rsidRPr="005C4135">
        <w:rPr>
          <w:rFonts w:ascii="Palatino Linotype" w:hAnsi="Palatino Linotype" w:cs="Arial"/>
          <w:sz w:val="20"/>
          <w:szCs w:val="18"/>
        </w:rPr>
        <w:t>cumulados</w:t>
      </w:r>
      <w:r w:rsidR="005C4135">
        <w:rPr>
          <w:rFonts w:ascii="Palatino Linotype" w:hAnsi="Palatino Linotype" w:cs="Arial"/>
          <w:sz w:val="20"/>
          <w:szCs w:val="18"/>
        </w:rPr>
        <w:t>.</w:t>
      </w:r>
    </w:p>
    <w:p w:rsidR="007E1FF4" w:rsidRPr="00E40712" w:rsidRDefault="005C4135" w:rsidP="005C4135">
      <w:pPr>
        <w:spacing w:before="120"/>
        <w:jc w:val="both"/>
        <w:rPr>
          <w:rFonts w:ascii="Palatino Linotype" w:hAnsi="Palatino Linotype"/>
          <w:sz w:val="20"/>
          <w:szCs w:val="20"/>
        </w:rPr>
      </w:pPr>
      <w:r>
        <w:rPr>
          <w:rFonts w:ascii="Palatino Linotype" w:hAnsi="Palatino Linotype" w:cs="Arial"/>
          <w:sz w:val="18"/>
          <w:szCs w:val="18"/>
        </w:rPr>
        <w:t>ATU</w:t>
      </w:r>
      <w:r w:rsidR="005222C0" w:rsidRPr="002843DC">
        <w:rPr>
          <w:rFonts w:ascii="Palatino Linotype" w:hAnsi="Palatino Linotype" w:cs="Arial"/>
          <w:sz w:val="18"/>
          <w:szCs w:val="18"/>
        </w:rPr>
        <w:t>/EJCA/LAGO</w:t>
      </w:r>
    </w:p>
    <w:sectPr w:rsidR="007E1FF4" w:rsidRPr="00E40712" w:rsidSect="00E417E5">
      <w:headerReference w:type="default" r:id="rId20"/>
      <w:footerReference w:type="default" r:id="rId21"/>
      <w:headerReference w:type="first" r:id="rId22"/>
      <w:footerReference w:type="first" r:id="rId2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B34" w:rsidRDefault="006C5B34" w:rsidP="00C80F8C">
      <w:r>
        <w:separator/>
      </w:r>
    </w:p>
  </w:endnote>
  <w:endnote w:type="continuationSeparator" w:id="0">
    <w:p w:rsidR="006C5B34" w:rsidRDefault="006C5B3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72B" w:rsidRPr="00F12350" w:rsidRDefault="00D1372B"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34E7C">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34E7C">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rsidR="00D1372B" w:rsidRDefault="00D1372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72B" w:rsidRPr="00726A19" w:rsidRDefault="00D1372B" w:rsidP="00726A1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34E7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34E7C">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B34" w:rsidRDefault="006C5B34" w:rsidP="00C80F8C">
      <w:r>
        <w:separator/>
      </w:r>
    </w:p>
  </w:footnote>
  <w:footnote w:type="continuationSeparator" w:id="0">
    <w:p w:rsidR="006C5B34" w:rsidRDefault="006C5B3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72B" w:rsidRDefault="00D1372B" w:rsidP="006F30F8">
    <w:pPr>
      <w:pStyle w:val="Encabezado"/>
      <w:tabs>
        <w:tab w:val="clear" w:pos="4252"/>
        <w:tab w:val="clear" w:pos="8504"/>
        <w:tab w:val="left" w:pos="2326"/>
      </w:tabs>
    </w:pPr>
    <w:r>
      <w:t xml:space="preserve">                                                                   </w:t>
    </w:r>
  </w:p>
  <w:tbl>
    <w:tblPr>
      <w:tblW w:w="6804" w:type="dxa"/>
      <w:tblInd w:w="3654" w:type="dxa"/>
      <w:tblLayout w:type="fixed"/>
      <w:tblLook w:val="04A0" w:firstRow="1" w:lastRow="0" w:firstColumn="1" w:lastColumn="0" w:noHBand="0" w:noVBand="1"/>
    </w:tblPr>
    <w:tblGrid>
      <w:gridCol w:w="2551"/>
      <w:gridCol w:w="4253"/>
    </w:tblGrid>
    <w:tr w:rsidR="00D1372B" w:rsidRPr="008A510F" w:rsidTr="00726A19">
      <w:tc>
        <w:tcPr>
          <w:tcW w:w="2551" w:type="dxa"/>
          <w:shd w:val="clear" w:color="auto" w:fill="auto"/>
          <w:vAlign w:val="center"/>
        </w:tcPr>
        <w:p w:rsidR="00D1372B" w:rsidRPr="008A510F" w:rsidRDefault="00D1372B" w:rsidP="00796355">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253" w:type="dxa"/>
          <w:shd w:val="clear" w:color="auto" w:fill="auto"/>
          <w:vAlign w:val="center"/>
        </w:tcPr>
        <w:p w:rsidR="00D1372B" w:rsidRPr="008A510F" w:rsidRDefault="00D1372B" w:rsidP="00796355">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2407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D1372B" w:rsidRPr="008A510F" w:rsidTr="00726A19">
      <w:trPr>
        <w:trHeight w:val="228"/>
      </w:trPr>
      <w:tc>
        <w:tcPr>
          <w:tcW w:w="2551" w:type="dxa"/>
          <w:shd w:val="clear" w:color="auto" w:fill="auto"/>
          <w:vAlign w:val="center"/>
        </w:tcPr>
        <w:p w:rsidR="00D1372B" w:rsidRPr="008A510F" w:rsidRDefault="00D1372B" w:rsidP="00796355">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253" w:type="dxa"/>
          <w:shd w:val="clear" w:color="auto" w:fill="auto"/>
          <w:vAlign w:val="center"/>
        </w:tcPr>
        <w:p w:rsidR="00D1372B" w:rsidRPr="008A510F" w:rsidRDefault="00D1372B" w:rsidP="002843DC">
          <w:pPr>
            <w:ind w:right="994"/>
            <w:rPr>
              <w:rFonts w:ascii="Palatino Linotype" w:hAnsi="Palatino Linotype"/>
              <w:b/>
              <w:sz w:val="22"/>
              <w:szCs w:val="22"/>
              <w:lang w:val="es-ES_tradnl"/>
            </w:rPr>
          </w:pPr>
          <w:r w:rsidRPr="00C36E38">
            <w:rPr>
              <w:rFonts w:ascii="Palatino Linotype" w:hAnsi="Palatino Linotype"/>
              <w:b/>
              <w:sz w:val="22"/>
              <w:szCs w:val="22"/>
              <w:lang w:val="es-ES_tradnl"/>
            </w:rPr>
            <w:t>Universidad Politécnica del Valle de Toluca</w:t>
          </w:r>
        </w:p>
      </w:tc>
    </w:tr>
    <w:tr w:rsidR="00D1372B" w:rsidRPr="008A510F" w:rsidTr="00726A19">
      <w:tc>
        <w:tcPr>
          <w:tcW w:w="2551" w:type="dxa"/>
          <w:shd w:val="clear" w:color="auto" w:fill="auto"/>
          <w:vAlign w:val="center"/>
        </w:tcPr>
        <w:p w:rsidR="00D1372B" w:rsidRPr="008A510F" w:rsidRDefault="00D1372B"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4253" w:type="dxa"/>
          <w:shd w:val="clear" w:color="auto" w:fill="auto"/>
          <w:vAlign w:val="center"/>
        </w:tcPr>
        <w:p w:rsidR="00D1372B" w:rsidRPr="008A510F" w:rsidRDefault="00D1372B"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D1372B" w:rsidRDefault="00D1372B"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339" w:type="dxa"/>
      <w:tblLayout w:type="fixed"/>
      <w:tblLook w:val="04A0" w:firstRow="1" w:lastRow="0" w:firstColumn="1" w:lastColumn="0" w:noHBand="0" w:noVBand="1"/>
    </w:tblPr>
    <w:tblGrid>
      <w:gridCol w:w="2551"/>
      <w:gridCol w:w="4253"/>
    </w:tblGrid>
    <w:tr w:rsidR="00D1372B" w:rsidRPr="005A5E02" w:rsidTr="00726A19">
      <w:tc>
        <w:tcPr>
          <w:tcW w:w="2551" w:type="dxa"/>
          <w:shd w:val="clear" w:color="auto" w:fill="auto"/>
          <w:vAlign w:val="center"/>
        </w:tcPr>
        <w:p w:rsidR="00D1372B" w:rsidRPr="005A5E02" w:rsidRDefault="00D1372B" w:rsidP="00796355">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253" w:type="dxa"/>
          <w:shd w:val="clear" w:color="auto" w:fill="auto"/>
          <w:vAlign w:val="center"/>
        </w:tcPr>
        <w:p w:rsidR="00D1372B" w:rsidRPr="005A5E02" w:rsidRDefault="00D1372B" w:rsidP="00796355">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2407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D1372B" w:rsidRPr="005A5E02" w:rsidTr="00726A19">
      <w:tc>
        <w:tcPr>
          <w:tcW w:w="2551" w:type="dxa"/>
          <w:shd w:val="clear" w:color="auto" w:fill="auto"/>
          <w:vAlign w:val="center"/>
        </w:tcPr>
        <w:p w:rsidR="00D1372B" w:rsidRPr="005A5E02" w:rsidRDefault="00D1372B" w:rsidP="00796355">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rsidR="00D1372B" w:rsidRPr="00927A01" w:rsidRDefault="00634E7C" w:rsidP="00634E7C">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D1372B" w:rsidRPr="00C36E38">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D1372B" w:rsidRPr="00C36E38">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D1372B" w:rsidRPr="00C36E38">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D1372B" w:rsidRPr="005A5E02" w:rsidTr="00726A19">
      <w:trPr>
        <w:trHeight w:val="228"/>
      </w:trPr>
      <w:tc>
        <w:tcPr>
          <w:tcW w:w="2551" w:type="dxa"/>
          <w:shd w:val="clear" w:color="auto" w:fill="auto"/>
          <w:vAlign w:val="center"/>
        </w:tcPr>
        <w:p w:rsidR="00D1372B" w:rsidRPr="005A5E02" w:rsidRDefault="00D1372B" w:rsidP="00796355">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rsidR="00D1372B" w:rsidRPr="00927A01" w:rsidRDefault="00D1372B" w:rsidP="00796355">
          <w:pPr>
            <w:rPr>
              <w:rFonts w:ascii="Palatino Linotype" w:hAnsi="Palatino Linotype"/>
              <w:b/>
              <w:sz w:val="22"/>
              <w:szCs w:val="22"/>
              <w:lang w:val="es-ES_tradnl"/>
            </w:rPr>
          </w:pPr>
          <w:r w:rsidRPr="00C36E38">
            <w:rPr>
              <w:rFonts w:ascii="Palatino Linotype" w:hAnsi="Palatino Linotype"/>
              <w:b/>
              <w:sz w:val="22"/>
              <w:szCs w:val="22"/>
              <w:lang w:val="es-ES_tradnl"/>
            </w:rPr>
            <w:t>Universidad Politécnica del Valle de Toluca</w:t>
          </w:r>
        </w:p>
      </w:tc>
    </w:tr>
    <w:tr w:rsidR="00D1372B" w:rsidRPr="005A5E02" w:rsidTr="00726A19">
      <w:tc>
        <w:tcPr>
          <w:tcW w:w="2551" w:type="dxa"/>
          <w:shd w:val="clear" w:color="auto" w:fill="auto"/>
          <w:vAlign w:val="center"/>
        </w:tcPr>
        <w:p w:rsidR="00D1372B" w:rsidRPr="005A5E02" w:rsidRDefault="00D1372B"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4253" w:type="dxa"/>
          <w:shd w:val="clear" w:color="auto" w:fill="auto"/>
          <w:vAlign w:val="center"/>
        </w:tcPr>
        <w:p w:rsidR="00D1372B" w:rsidRPr="005A5E02" w:rsidRDefault="00D1372B"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D1372B" w:rsidRDefault="00D137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242FF2"/>
    <w:multiLevelType w:val="hybridMultilevel"/>
    <w:tmpl w:val="8A86CB7E"/>
    <w:lvl w:ilvl="0" w:tplc="4440B41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
    <w:nsid w:val="74B17804"/>
    <w:multiLevelType w:val="hybridMultilevel"/>
    <w:tmpl w:val="1CF68B12"/>
    <w:lvl w:ilvl="0" w:tplc="5ED806EC">
      <w:start w:val="3"/>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1730"/>
    <w:rsid w:val="000121F1"/>
    <w:rsid w:val="00013F75"/>
    <w:rsid w:val="000142E8"/>
    <w:rsid w:val="00015040"/>
    <w:rsid w:val="00015682"/>
    <w:rsid w:val="00017558"/>
    <w:rsid w:val="00017D62"/>
    <w:rsid w:val="00017DEC"/>
    <w:rsid w:val="00021550"/>
    <w:rsid w:val="00021A61"/>
    <w:rsid w:val="000222AB"/>
    <w:rsid w:val="00022392"/>
    <w:rsid w:val="0002286D"/>
    <w:rsid w:val="00022B4D"/>
    <w:rsid w:val="00023F0E"/>
    <w:rsid w:val="0002497A"/>
    <w:rsid w:val="00025317"/>
    <w:rsid w:val="00025F0D"/>
    <w:rsid w:val="00030168"/>
    <w:rsid w:val="000303DA"/>
    <w:rsid w:val="00030488"/>
    <w:rsid w:val="00031C69"/>
    <w:rsid w:val="0003204F"/>
    <w:rsid w:val="00033765"/>
    <w:rsid w:val="00033ACF"/>
    <w:rsid w:val="00033C09"/>
    <w:rsid w:val="00034A1D"/>
    <w:rsid w:val="0003597A"/>
    <w:rsid w:val="0003681E"/>
    <w:rsid w:val="000374D7"/>
    <w:rsid w:val="00037E77"/>
    <w:rsid w:val="0004056B"/>
    <w:rsid w:val="0004257A"/>
    <w:rsid w:val="00042EAD"/>
    <w:rsid w:val="0004405B"/>
    <w:rsid w:val="000443C4"/>
    <w:rsid w:val="000451C6"/>
    <w:rsid w:val="000470FE"/>
    <w:rsid w:val="00047199"/>
    <w:rsid w:val="00047292"/>
    <w:rsid w:val="00047E4B"/>
    <w:rsid w:val="0005040C"/>
    <w:rsid w:val="000528B6"/>
    <w:rsid w:val="000554B4"/>
    <w:rsid w:val="000572D3"/>
    <w:rsid w:val="00057B34"/>
    <w:rsid w:val="00057F8F"/>
    <w:rsid w:val="0006124E"/>
    <w:rsid w:val="000619E2"/>
    <w:rsid w:val="00062766"/>
    <w:rsid w:val="00063DD3"/>
    <w:rsid w:val="000650FA"/>
    <w:rsid w:val="000675B0"/>
    <w:rsid w:val="00067BB2"/>
    <w:rsid w:val="00071CB3"/>
    <w:rsid w:val="00074E94"/>
    <w:rsid w:val="00076612"/>
    <w:rsid w:val="000806ED"/>
    <w:rsid w:val="00080AC5"/>
    <w:rsid w:val="00081FC7"/>
    <w:rsid w:val="000820D9"/>
    <w:rsid w:val="000821CA"/>
    <w:rsid w:val="00082AFC"/>
    <w:rsid w:val="000839CE"/>
    <w:rsid w:val="0008542A"/>
    <w:rsid w:val="00085610"/>
    <w:rsid w:val="00085D4A"/>
    <w:rsid w:val="00086C1F"/>
    <w:rsid w:val="00086F8B"/>
    <w:rsid w:val="00091679"/>
    <w:rsid w:val="00092CBF"/>
    <w:rsid w:val="000936E2"/>
    <w:rsid w:val="0009408F"/>
    <w:rsid w:val="00094BBC"/>
    <w:rsid w:val="00095797"/>
    <w:rsid w:val="000957AA"/>
    <w:rsid w:val="000968FB"/>
    <w:rsid w:val="00096946"/>
    <w:rsid w:val="00097A07"/>
    <w:rsid w:val="000A02C3"/>
    <w:rsid w:val="000A1ABB"/>
    <w:rsid w:val="000A1CCB"/>
    <w:rsid w:val="000A1D24"/>
    <w:rsid w:val="000A3797"/>
    <w:rsid w:val="000A5A50"/>
    <w:rsid w:val="000A5ED9"/>
    <w:rsid w:val="000A686C"/>
    <w:rsid w:val="000A6B77"/>
    <w:rsid w:val="000A6C68"/>
    <w:rsid w:val="000A7741"/>
    <w:rsid w:val="000B036B"/>
    <w:rsid w:val="000B0BC0"/>
    <w:rsid w:val="000B34A2"/>
    <w:rsid w:val="000B3FFD"/>
    <w:rsid w:val="000B5F0E"/>
    <w:rsid w:val="000B6AC3"/>
    <w:rsid w:val="000B6B38"/>
    <w:rsid w:val="000B73BF"/>
    <w:rsid w:val="000C2166"/>
    <w:rsid w:val="000C264E"/>
    <w:rsid w:val="000C3EE3"/>
    <w:rsid w:val="000C4453"/>
    <w:rsid w:val="000C44EA"/>
    <w:rsid w:val="000C5145"/>
    <w:rsid w:val="000C5EF0"/>
    <w:rsid w:val="000C66D7"/>
    <w:rsid w:val="000D0547"/>
    <w:rsid w:val="000D06E4"/>
    <w:rsid w:val="000D12E5"/>
    <w:rsid w:val="000D13D0"/>
    <w:rsid w:val="000D2D89"/>
    <w:rsid w:val="000D45A0"/>
    <w:rsid w:val="000D4A93"/>
    <w:rsid w:val="000D4F1A"/>
    <w:rsid w:val="000D73F2"/>
    <w:rsid w:val="000D7AF5"/>
    <w:rsid w:val="000E050B"/>
    <w:rsid w:val="000E21AA"/>
    <w:rsid w:val="000E2FAC"/>
    <w:rsid w:val="000E3018"/>
    <w:rsid w:val="000E34E1"/>
    <w:rsid w:val="000E3DD1"/>
    <w:rsid w:val="000E4151"/>
    <w:rsid w:val="000E4499"/>
    <w:rsid w:val="000E5CB2"/>
    <w:rsid w:val="000E63B2"/>
    <w:rsid w:val="000E6F5D"/>
    <w:rsid w:val="000E7868"/>
    <w:rsid w:val="000F0FF5"/>
    <w:rsid w:val="000F32FD"/>
    <w:rsid w:val="000F3671"/>
    <w:rsid w:val="000F3B3D"/>
    <w:rsid w:val="000F4072"/>
    <w:rsid w:val="000F4A5F"/>
    <w:rsid w:val="00101296"/>
    <w:rsid w:val="00106430"/>
    <w:rsid w:val="00106F25"/>
    <w:rsid w:val="00107306"/>
    <w:rsid w:val="0010735A"/>
    <w:rsid w:val="00107475"/>
    <w:rsid w:val="001079F2"/>
    <w:rsid w:val="00107A51"/>
    <w:rsid w:val="00110B24"/>
    <w:rsid w:val="0011233A"/>
    <w:rsid w:val="00112F90"/>
    <w:rsid w:val="001144A5"/>
    <w:rsid w:val="0011725B"/>
    <w:rsid w:val="00117844"/>
    <w:rsid w:val="00117947"/>
    <w:rsid w:val="001200BC"/>
    <w:rsid w:val="001205E4"/>
    <w:rsid w:val="00120B12"/>
    <w:rsid w:val="001213A0"/>
    <w:rsid w:val="00121B9D"/>
    <w:rsid w:val="00122101"/>
    <w:rsid w:val="00122617"/>
    <w:rsid w:val="00122978"/>
    <w:rsid w:val="0012430E"/>
    <w:rsid w:val="00124D28"/>
    <w:rsid w:val="00127157"/>
    <w:rsid w:val="00130266"/>
    <w:rsid w:val="00131ED7"/>
    <w:rsid w:val="00132A8A"/>
    <w:rsid w:val="00132D1C"/>
    <w:rsid w:val="00132E57"/>
    <w:rsid w:val="0013333E"/>
    <w:rsid w:val="0013381E"/>
    <w:rsid w:val="001338F3"/>
    <w:rsid w:val="00135054"/>
    <w:rsid w:val="001366A1"/>
    <w:rsid w:val="0013699B"/>
    <w:rsid w:val="0014029E"/>
    <w:rsid w:val="0014047A"/>
    <w:rsid w:val="00140550"/>
    <w:rsid w:val="001407F4"/>
    <w:rsid w:val="00142628"/>
    <w:rsid w:val="00144BDA"/>
    <w:rsid w:val="00145229"/>
    <w:rsid w:val="001452F8"/>
    <w:rsid w:val="001464EC"/>
    <w:rsid w:val="001469DE"/>
    <w:rsid w:val="001471FF"/>
    <w:rsid w:val="00147FF3"/>
    <w:rsid w:val="00152AD8"/>
    <w:rsid w:val="00154D6F"/>
    <w:rsid w:val="001576FE"/>
    <w:rsid w:val="00157E73"/>
    <w:rsid w:val="0016146B"/>
    <w:rsid w:val="001624D1"/>
    <w:rsid w:val="001630C3"/>
    <w:rsid w:val="0016435F"/>
    <w:rsid w:val="001643EC"/>
    <w:rsid w:val="00164588"/>
    <w:rsid w:val="00164BC6"/>
    <w:rsid w:val="00165265"/>
    <w:rsid w:val="00165A2B"/>
    <w:rsid w:val="00165C15"/>
    <w:rsid w:val="00165D26"/>
    <w:rsid w:val="001660DF"/>
    <w:rsid w:val="00166117"/>
    <w:rsid w:val="00167972"/>
    <w:rsid w:val="001702CE"/>
    <w:rsid w:val="001728B8"/>
    <w:rsid w:val="00173064"/>
    <w:rsid w:val="001730B8"/>
    <w:rsid w:val="0017384F"/>
    <w:rsid w:val="00174630"/>
    <w:rsid w:val="001773A7"/>
    <w:rsid w:val="00180622"/>
    <w:rsid w:val="001811B7"/>
    <w:rsid w:val="0018133B"/>
    <w:rsid w:val="001824E9"/>
    <w:rsid w:val="00184220"/>
    <w:rsid w:val="00184A07"/>
    <w:rsid w:val="00184CFF"/>
    <w:rsid w:val="0018506C"/>
    <w:rsid w:val="00185967"/>
    <w:rsid w:val="0018624C"/>
    <w:rsid w:val="0019069C"/>
    <w:rsid w:val="00191C5D"/>
    <w:rsid w:val="00192E22"/>
    <w:rsid w:val="00193749"/>
    <w:rsid w:val="00196177"/>
    <w:rsid w:val="001A0F9E"/>
    <w:rsid w:val="001A13AD"/>
    <w:rsid w:val="001A1824"/>
    <w:rsid w:val="001A50EA"/>
    <w:rsid w:val="001A5265"/>
    <w:rsid w:val="001A600E"/>
    <w:rsid w:val="001A6D17"/>
    <w:rsid w:val="001A6F14"/>
    <w:rsid w:val="001B012F"/>
    <w:rsid w:val="001B0139"/>
    <w:rsid w:val="001B205E"/>
    <w:rsid w:val="001B2FB5"/>
    <w:rsid w:val="001B58AA"/>
    <w:rsid w:val="001B5D20"/>
    <w:rsid w:val="001B7103"/>
    <w:rsid w:val="001B7125"/>
    <w:rsid w:val="001C0E91"/>
    <w:rsid w:val="001C1729"/>
    <w:rsid w:val="001C27D1"/>
    <w:rsid w:val="001C41FF"/>
    <w:rsid w:val="001C47DC"/>
    <w:rsid w:val="001C4C72"/>
    <w:rsid w:val="001C5305"/>
    <w:rsid w:val="001C544C"/>
    <w:rsid w:val="001C5569"/>
    <w:rsid w:val="001C56A3"/>
    <w:rsid w:val="001C59BF"/>
    <w:rsid w:val="001C5E3D"/>
    <w:rsid w:val="001D0F42"/>
    <w:rsid w:val="001D24A5"/>
    <w:rsid w:val="001D2E00"/>
    <w:rsid w:val="001D611D"/>
    <w:rsid w:val="001D6BCA"/>
    <w:rsid w:val="001D7F15"/>
    <w:rsid w:val="001E0CED"/>
    <w:rsid w:val="001E17AE"/>
    <w:rsid w:val="001E2837"/>
    <w:rsid w:val="001E2D79"/>
    <w:rsid w:val="001E4271"/>
    <w:rsid w:val="001E4731"/>
    <w:rsid w:val="001E60A0"/>
    <w:rsid w:val="001F0111"/>
    <w:rsid w:val="001F0D06"/>
    <w:rsid w:val="001F230E"/>
    <w:rsid w:val="001F2565"/>
    <w:rsid w:val="001F3588"/>
    <w:rsid w:val="001F419B"/>
    <w:rsid w:val="001F6176"/>
    <w:rsid w:val="001F6AA4"/>
    <w:rsid w:val="002014B8"/>
    <w:rsid w:val="0020362C"/>
    <w:rsid w:val="00203BBA"/>
    <w:rsid w:val="00204151"/>
    <w:rsid w:val="00205FC0"/>
    <w:rsid w:val="00206351"/>
    <w:rsid w:val="00211553"/>
    <w:rsid w:val="00211EF7"/>
    <w:rsid w:val="00212962"/>
    <w:rsid w:val="002138D9"/>
    <w:rsid w:val="00214FBD"/>
    <w:rsid w:val="00216AB9"/>
    <w:rsid w:val="002171DA"/>
    <w:rsid w:val="002200C9"/>
    <w:rsid w:val="002205DA"/>
    <w:rsid w:val="0022118F"/>
    <w:rsid w:val="0022179B"/>
    <w:rsid w:val="002217A0"/>
    <w:rsid w:val="00222854"/>
    <w:rsid w:val="00224027"/>
    <w:rsid w:val="00224DE7"/>
    <w:rsid w:val="00224E44"/>
    <w:rsid w:val="00224FBF"/>
    <w:rsid w:val="00225381"/>
    <w:rsid w:val="002262E3"/>
    <w:rsid w:val="00226343"/>
    <w:rsid w:val="00226734"/>
    <w:rsid w:val="00226B9C"/>
    <w:rsid w:val="00226D8C"/>
    <w:rsid w:val="002302A3"/>
    <w:rsid w:val="0023123B"/>
    <w:rsid w:val="002314A5"/>
    <w:rsid w:val="0023271C"/>
    <w:rsid w:val="002336C9"/>
    <w:rsid w:val="002374FD"/>
    <w:rsid w:val="00237DBD"/>
    <w:rsid w:val="00241773"/>
    <w:rsid w:val="00241964"/>
    <w:rsid w:val="00242306"/>
    <w:rsid w:val="002434FE"/>
    <w:rsid w:val="0024350E"/>
    <w:rsid w:val="00243685"/>
    <w:rsid w:val="002438C0"/>
    <w:rsid w:val="00243D3D"/>
    <w:rsid w:val="00244A1E"/>
    <w:rsid w:val="00245267"/>
    <w:rsid w:val="00247FF9"/>
    <w:rsid w:val="00250117"/>
    <w:rsid w:val="00251D0D"/>
    <w:rsid w:val="00251DFA"/>
    <w:rsid w:val="002525F4"/>
    <w:rsid w:val="00252E6E"/>
    <w:rsid w:val="00253AA0"/>
    <w:rsid w:val="0025594A"/>
    <w:rsid w:val="00257425"/>
    <w:rsid w:val="00257651"/>
    <w:rsid w:val="00260989"/>
    <w:rsid w:val="00260F55"/>
    <w:rsid w:val="002614BA"/>
    <w:rsid w:val="002630AC"/>
    <w:rsid w:val="002638A8"/>
    <w:rsid w:val="00263B17"/>
    <w:rsid w:val="00264B40"/>
    <w:rsid w:val="00265698"/>
    <w:rsid w:val="00267C03"/>
    <w:rsid w:val="0027024E"/>
    <w:rsid w:val="00271166"/>
    <w:rsid w:val="002711FB"/>
    <w:rsid w:val="00271EBE"/>
    <w:rsid w:val="00275DC7"/>
    <w:rsid w:val="00277516"/>
    <w:rsid w:val="002825A5"/>
    <w:rsid w:val="002826B9"/>
    <w:rsid w:val="00282C8A"/>
    <w:rsid w:val="002832D5"/>
    <w:rsid w:val="00283DC4"/>
    <w:rsid w:val="0028412A"/>
    <w:rsid w:val="002843DC"/>
    <w:rsid w:val="0028653B"/>
    <w:rsid w:val="0028694D"/>
    <w:rsid w:val="00286E29"/>
    <w:rsid w:val="002872CE"/>
    <w:rsid w:val="002918CB"/>
    <w:rsid w:val="00291ECB"/>
    <w:rsid w:val="00291F6A"/>
    <w:rsid w:val="002920EE"/>
    <w:rsid w:val="002944C8"/>
    <w:rsid w:val="0029485F"/>
    <w:rsid w:val="002959B2"/>
    <w:rsid w:val="002963CF"/>
    <w:rsid w:val="00297E16"/>
    <w:rsid w:val="002A109F"/>
    <w:rsid w:val="002A1343"/>
    <w:rsid w:val="002A1AD9"/>
    <w:rsid w:val="002A21C6"/>
    <w:rsid w:val="002A258F"/>
    <w:rsid w:val="002A25C9"/>
    <w:rsid w:val="002A3380"/>
    <w:rsid w:val="002A3E50"/>
    <w:rsid w:val="002A4D19"/>
    <w:rsid w:val="002A603A"/>
    <w:rsid w:val="002A668B"/>
    <w:rsid w:val="002A7C44"/>
    <w:rsid w:val="002B09F4"/>
    <w:rsid w:val="002B28C8"/>
    <w:rsid w:val="002B3537"/>
    <w:rsid w:val="002B42C5"/>
    <w:rsid w:val="002B47A6"/>
    <w:rsid w:val="002B4C0F"/>
    <w:rsid w:val="002B4C89"/>
    <w:rsid w:val="002B5166"/>
    <w:rsid w:val="002B5487"/>
    <w:rsid w:val="002B636D"/>
    <w:rsid w:val="002B643A"/>
    <w:rsid w:val="002B7575"/>
    <w:rsid w:val="002B79FC"/>
    <w:rsid w:val="002B7EB1"/>
    <w:rsid w:val="002C1C54"/>
    <w:rsid w:val="002C3F1F"/>
    <w:rsid w:val="002C64E0"/>
    <w:rsid w:val="002C69A6"/>
    <w:rsid w:val="002C6C17"/>
    <w:rsid w:val="002C6CA0"/>
    <w:rsid w:val="002C7008"/>
    <w:rsid w:val="002D0581"/>
    <w:rsid w:val="002D2878"/>
    <w:rsid w:val="002D68D0"/>
    <w:rsid w:val="002D7413"/>
    <w:rsid w:val="002E0A4C"/>
    <w:rsid w:val="002E1174"/>
    <w:rsid w:val="002E4006"/>
    <w:rsid w:val="002E5760"/>
    <w:rsid w:val="002E5F1C"/>
    <w:rsid w:val="002E7BC8"/>
    <w:rsid w:val="002F2B5F"/>
    <w:rsid w:val="002F5BB8"/>
    <w:rsid w:val="002F6C67"/>
    <w:rsid w:val="002F7585"/>
    <w:rsid w:val="002F7780"/>
    <w:rsid w:val="00300741"/>
    <w:rsid w:val="003014FD"/>
    <w:rsid w:val="00302207"/>
    <w:rsid w:val="00304E65"/>
    <w:rsid w:val="00304FD6"/>
    <w:rsid w:val="00305E80"/>
    <w:rsid w:val="003105ED"/>
    <w:rsid w:val="0031131D"/>
    <w:rsid w:val="00311B79"/>
    <w:rsid w:val="00312E0F"/>
    <w:rsid w:val="00313542"/>
    <w:rsid w:val="00314FBB"/>
    <w:rsid w:val="003155D8"/>
    <w:rsid w:val="00315963"/>
    <w:rsid w:val="00320258"/>
    <w:rsid w:val="0032025D"/>
    <w:rsid w:val="00320A81"/>
    <w:rsid w:val="00322B25"/>
    <w:rsid w:val="0032350A"/>
    <w:rsid w:val="003262D4"/>
    <w:rsid w:val="003314E1"/>
    <w:rsid w:val="003324B9"/>
    <w:rsid w:val="00332543"/>
    <w:rsid w:val="00332DB4"/>
    <w:rsid w:val="00336D3A"/>
    <w:rsid w:val="00337111"/>
    <w:rsid w:val="00337AE2"/>
    <w:rsid w:val="00337E62"/>
    <w:rsid w:val="00340794"/>
    <w:rsid w:val="003435F5"/>
    <w:rsid w:val="00344FF5"/>
    <w:rsid w:val="003451BB"/>
    <w:rsid w:val="00345760"/>
    <w:rsid w:val="003468B6"/>
    <w:rsid w:val="003471BB"/>
    <w:rsid w:val="003476B8"/>
    <w:rsid w:val="00347BEE"/>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D75"/>
    <w:rsid w:val="00362933"/>
    <w:rsid w:val="00362DB5"/>
    <w:rsid w:val="003650AE"/>
    <w:rsid w:val="003651F6"/>
    <w:rsid w:val="00366DB8"/>
    <w:rsid w:val="0037054A"/>
    <w:rsid w:val="00370A36"/>
    <w:rsid w:val="00370BE7"/>
    <w:rsid w:val="00374D89"/>
    <w:rsid w:val="00374F45"/>
    <w:rsid w:val="003774B6"/>
    <w:rsid w:val="00377D79"/>
    <w:rsid w:val="003803FB"/>
    <w:rsid w:val="00380BAD"/>
    <w:rsid w:val="00383E14"/>
    <w:rsid w:val="00384411"/>
    <w:rsid w:val="00384610"/>
    <w:rsid w:val="0038463C"/>
    <w:rsid w:val="00384DA5"/>
    <w:rsid w:val="00387AC1"/>
    <w:rsid w:val="003920EA"/>
    <w:rsid w:val="00393CEF"/>
    <w:rsid w:val="00395770"/>
    <w:rsid w:val="00396014"/>
    <w:rsid w:val="00396E4D"/>
    <w:rsid w:val="003978AD"/>
    <w:rsid w:val="00397E18"/>
    <w:rsid w:val="003A01DE"/>
    <w:rsid w:val="003A1EF4"/>
    <w:rsid w:val="003A362B"/>
    <w:rsid w:val="003A39AC"/>
    <w:rsid w:val="003A3B82"/>
    <w:rsid w:val="003A4B9D"/>
    <w:rsid w:val="003A5035"/>
    <w:rsid w:val="003A5A29"/>
    <w:rsid w:val="003A78D5"/>
    <w:rsid w:val="003B128A"/>
    <w:rsid w:val="003B13A3"/>
    <w:rsid w:val="003B2036"/>
    <w:rsid w:val="003B2C08"/>
    <w:rsid w:val="003B573B"/>
    <w:rsid w:val="003B59FF"/>
    <w:rsid w:val="003B648E"/>
    <w:rsid w:val="003C257F"/>
    <w:rsid w:val="003C25A2"/>
    <w:rsid w:val="003C2683"/>
    <w:rsid w:val="003C3798"/>
    <w:rsid w:val="003D1B5F"/>
    <w:rsid w:val="003D2654"/>
    <w:rsid w:val="003D4287"/>
    <w:rsid w:val="003D48A7"/>
    <w:rsid w:val="003D4EE5"/>
    <w:rsid w:val="003D5EFE"/>
    <w:rsid w:val="003D5F3E"/>
    <w:rsid w:val="003D5F49"/>
    <w:rsid w:val="003D69C6"/>
    <w:rsid w:val="003D6C68"/>
    <w:rsid w:val="003D6F07"/>
    <w:rsid w:val="003D7580"/>
    <w:rsid w:val="003E2A69"/>
    <w:rsid w:val="003E4D59"/>
    <w:rsid w:val="003E5663"/>
    <w:rsid w:val="003E69C5"/>
    <w:rsid w:val="003F059F"/>
    <w:rsid w:val="003F1888"/>
    <w:rsid w:val="003F2F40"/>
    <w:rsid w:val="003F2F52"/>
    <w:rsid w:val="003F3E5C"/>
    <w:rsid w:val="003F4693"/>
    <w:rsid w:val="003F5030"/>
    <w:rsid w:val="003F6ED1"/>
    <w:rsid w:val="0040006B"/>
    <w:rsid w:val="00402840"/>
    <w:rsid w:val="0040295D"/>
    <w:rsid w:val="00406C92"/>
    <w:rsid w:val="00410663"/>
    <w:rsid w:val="00410AC9"/>
    <w:rsid w:val="00410F2A"/>
    <w:rsid w:val="0041194B"/>
    <w:rsid w:val="00413F5B"/>
    <w:rsid w:val="0041782E"/>
    <w:rsid w:val="004222D5"/>
    <w:rsid w:val="00422E9B"/>
    <w:rsid w:val="00424CCF"/>
    <w:rsid w:val="004272E7"/>
    <w:rsid w:val="00427913"/>
    <w:rsid w:val="00427F65"/>
    <w:rsid w:val="0043072B"/>
    <w:rsid w:val="00431692"/>
    <w:rsid w:val="00432FB3"/>
    <w:rsid w:val="004330AB"/>
    <w:rsid w:val="00433FE2"/>
    <w:rsid w:val="004348C0"/>
    <w:rsid w:val="00435F41"/>
    <w:rsid w:val="00436BF3"/>
    <w:rsid w:val="00437B12"/>
    <w:rsid w:val="00437B88"/>
    <w:rsid w:val="004419E0"/>
    <w:rsid w:val="0044236D"/>
    <w:rsid w:val="00442E2A"/>
    <w:rsid w:val="0044415B"/>
    <w:rsid w:val="0044431C"/>
    <w:rsid w:val="00444652"/>
    <w:rsid w:val="00445435"/>
    <w:rsid w:val="004458A8"/>
    <w:rsid w:val="00446285"/>
    <w:rsid w:val="00446449"/>
    <w:rsid w:val="0044739A"/>
    <w:rsid w:val="00447B7E"/>
    <w:rsid w:val="00450631"/>
    <w:rsid w:val="004506A2"/>
    <w:rsid w:val="00451D44"/>
    <w:rsid w:val="00453310"/>
    <w:rsid w:val="0045562A"/>
    <w:rsid w:val="004556C5"/>
    <w:rsid w:val="00456A96"/>
    <w:rsid w:val="0046105C"/>
    <w:rsid w:val="004615E4"/>
    <w:rsid w:val="00461896"/>
    <w:rsid w:val="00463390"/>
    <w:rsid w:val="00464B80"/>
    <w:rsid w:val="00470766"/>
    <w:rsid w:val="00470D81"/>
    <w:rsid w:val="0047181A"/>
    <w:rsid w:val="0047646D"/>
    <w:rsid w:val="00477089"/>
    <w:rsid w:val="00480805"/>
    <w:rsid w:val="0048151C"/>
    <w:rsid w:val="00481717"/>
    <w:rsid w:val="004819BA"/>
    <w:rsid w:val="00481A42"/>
    <w:rsid w:val="0048543D"/>
    <w:rsid w:val="00485500"/>
    <w:rsid w:val="00487321"/>
    <w:rsid w:val="00491251"/>
    <w:rsid w:val="00491EA0"/>
    <w:rsid w:val="0049280E"/>
    <w:rsid w:val="00495DE1"/>
    <w:rsid w:val="004A0BAE"/>
    <w:rsid w:val="004A2224"/>
    <w:rsid w:val="004A2364"/>
    <w:rsid w:val="004A26E7"/>
    <w:rsid w:val="004A28A2"/>
    <w:rsid w:val="004A434C"/>
    <w:rsid w:val="004A4702"/>
    <w:rsid w:val="004A6839"/>
    <w:rsid w:val="004B147F"/>
    <w:rsid w:val="004B1DB2"/>
    <w:rsid w:val="004B3F2C"/>
    <w:rsid w:val="004B5571"/>
    <w:rsid w:val="004C09A0"/>
    <w:rsid w:val="004C0D99"/>
    <w:rsid w:val="004C32BD"/>
    <w:rsid w:val="004C6ACC"/>
    <w:rsid w:val="004C7BC8"/>
    <w:rsid w:val="004D0A26"/>
    <w:rsid w:val="004D0A77"/>
    <w:rsid w:val="004D0EC5"/>
    <w:rsid w:val="004D3B41"/>
    <w:rsid w:val="004D3BCD"/>
    <w:rsid w:val="004D3F2D"/>
    <w:rsid w:val="004D4ABD"/>
    <w:rsid w:val="004D5DE4"/>
    <w:rsid w:val="004D5FB7"/>
    <w:rsid w:val="004E01E6"/>
    <w:rsid w:val="004E0D48"/>
    <w:rsid w:val="004E1ECD"/>
    <w:rsid w:val="004E41D9"/>
    <w:rsid w:val="004E443E"/>
    <w:rsid w:val="004E5780"/>
    <w:rsid w:val="004E5CD3"/>
    <w:rsid w:val="004E6262"/>
    <w:rsid w:val="004E62EE"/>
    <w:rsid w:val="004E675E"/>
    <w:rsid w:val="004E698D"/>
    <w:rsid w:val="004E7D83"/>
    <w:rsid w:val="004F0071"/>
    <w:rsid w:val="004F1236"/>
    <w:rsid w:val="004F2033"/>
    <w:rsid w:val="004F3686"/>
    <w:rsid w:val="004F3F08"/>
    <w:rsid w:val="004F4F14"/>
    <w:rsid w:val="004F5C19"/>
    <w:rsid w:val="004F5EFF"/>
    <w:rsid w:val="004F7218"/>
    <w:rsid w:val="00500644"/>
    <w:rsid w:val="00501BBE"/>
    <w:rsid w:val="0050244F"/>
    <w:rsid w:val="00504C9C"/>
    <w:rsid w:val="005056DB"/>
    <w:rsid w:val="00510D55"/>
    <w:rsid w:val="005111F1"/>
    <w:rsid w:val="00512B66"/>
    <w:rsid w:val="00513BDB"/>
    <w:rsid w:val="00517441"/>
    <w:rsid w:val="00517FDE"/>
    <w:rsid w:val="005217FB"/>
    <w:rsid w:val="00521EDA"/>
    <w:rsid w:val="005222C0"/>
    <w:rsid w:val="00523569"/>
    <w:rsid w:val="00525208"/>
    <w:rsid w:val="005258E5"/>
    <w:rsid w:val="00526ED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6A8D"/>
    <w:rsid w:val="005379EA"/>
    <w:rsid w:val="00537AB0"/>
    <w:rsid w:val="00541AB6"/>
    <w:rsid w:val="00542AB5"/>
    <w:rsid w:val="005448A8"/>
    <w:rsid w:val="005472E5"/>
    <w:rsid w:val="005473D5"/>
    <w:rsid w:val="005476AD"/>
    <w:rsid w:val="005509DC"/>
    <w:rsid w:val="00550CDB"/>
    <w:rsid w:val="00551BCD"/>
    <w:rsid w:val="00554C72"/>
    <w:rsid w:val="0055521E"/>
    <w:rsid w:val="00555AD9"/>
    <w:rsid w:val="00555B0C"/>
    <w:rsid w:val="00555BCC"/>
    <w:rsid w:val="00557BD8"/>
    <w:rsid w:val="00557F8A"/>
    <w:rsid w:val="00560E5B"/>
    <w:rsid w:val="005660BF"/>
    <w:rsid w:val="00566B08"/>
    <w:rsid w:val="00571F88"/>
    <w:rsid w:val="0057230F"/>
    <w:rsid w:val="0057273B"/>
    <w:rsid w:val="00574219"/>
    <w:rsid w:val="00577125"/>
    <w:rsid w:val="00580C2C"/>
    <w:rsid w:val="005824FD"/>
    <w:rsid w:val="005830E7"/>
    <w:rsid w:val="0058480A"/>
    <w:rsid w:val="00584E95"/>
    <w:rsid w:val="00586102"/>
    <w:rsid w:val="005864D2"/>
    <w:rsid w:val="005877A5"/>
    <w:rsid w:val="005900AA"/>
    <w:rsid w:val="005970EF"/>
    <w:rsid w:val="005A1D25"/>
    <w:rsid w:val="005A281D"/>
    <w:rsid w:val="005A286C"/>
    <w:rsid w:val="005A32F4"/>
    <w:rsid w:val="005A4586"/>
    <w:rsid w:val="005A4C13"/>
    <w:rsid w:val="005A51FB"/>
    <w:rsid w:val="005A5E02"/>
    <w:rsid w:val="005A5F60"/>
    <w:rsid w:val="005A5FB3"/>
    <w:rsid w:val="005A739C"/>
    <w:rsid w:val="005B0051"/>
    <w:rsid w:val="005B0E92"/>
    <w:rsid w:val="005B28C4"/>
    <w:rsid w:val="005B32BD"/>
    <w:rsid w:val="005B38D3"/>
    <w:rsid w:val="005B4407"/>
    <w:rsid w:val="005B46D4"/>
    <w:rsid w:val="005B4CB5"/>
    <w:rsid w:val="005B5192"/>
    <w:rsid w:val="005B6FFA"/>
    <w:rsid w:val="005C16EA"/>
    <w:rsid w:val="005C26B3"/>
    <w:rsid w:val="005C2850"/>
    <w:rsid w:val="005C4135"/>
    <w:rsid w:val="005C633E"/>
    <w:rsid w:val="005D1175"/>
    <w:rsid w:val="005D1D0D"/>
    <w:rsid w:val="005D2AEA"/>
    <w:rsid w:val="005D2DEC"/>
    <w:rsid w:val="005D2F18"/>
    <w:rsid w:val="005D36D2"/>
    <w:rsid w:val="005D3A13"/>
    <w:rsid w:val="005D4731"/>
    <w:rsid w:val="005D4C09"/>
    <w:rsid w:val="005D4C26"/>
    <w:rsid w:val="005D563B"/>
    <w:rsid w:val="005D7EE9"/>
    <w:rsid w:val="005E0DEB"/>
    <w:rsid w:val="005E154C"/>
    <w:rsid w:val="005E1B00"/>
    <w:rsid w:val="005E1E17"/>
    <w:rsid w:val="005E3F8E"/>
    <w:rsid w:val="005E49D8"/>
    <w:rsid w:val="005E5A37"/>
    <w:rsid w:val="005F1364"/>
    <w:rsid w:val="005F3C81"/>
    <w:rsid w:val="005F4709"/>
    <w:rsid w:val="005F625C"/>
    <w:rsid w:val="005F7528"/>
    <w:rsid w:val="005F7710"/>
    <w:rsid w:val="005F7843"/>
    <w:rsid w:val="005F7CC1"/>
    <w:rsid w:val="006019B5"/>
    <w:rsid w:val="00602297"/>
    <w:rsid w:val="006027DA"/>
    <w:rsid w:val="00603324"/>
    <w:rsid w:val="006050DA"/>
    <w:rsid w:val="00605E06"/>
    <w:rsid w:val="006066FF"/>
    <w:rsid w:val="00607548"/>
    <w:rsid w:val="006110E9"/>
    <w:rsid w:val="006114FC"/>
    <w:rsid w:val="0061397B"/>
    <w:rsid w:val="00614B47"/>
    <w:rsid w:val="0061649A"/>
    <w:rsid w:val="00617B86"/>
    <w:rsid w:val="00620205"/>
    <w:rsid w:val="006212DE"/>
    <w:rsid w:val="006214AA"/>
    <w:rsid w:val="00621EEF"/>
    <w:rsid w:val="00621EF0"/>
    <w:rsid w:val="0062248A"/>
    <w:rsid w:val="00625EC5"/>
    <w:rsid w:val="00627DAA"/>
    <w:rsid w:val="0063067B"/>
    <w:rsid w:val="0063130F"/>
    <w:rsid w:val="00632405"/>
    <w:rsid w:val="00634485"/>
    <w:rsid w:val="006345A0"/>
    <w:rsid w:val="00634E7C"/>
    <w:rsid w:val="006363AE"/>
    <w:rsid w:val="00637171"/>
    <w:rsid w:val="006421DC"/>
    <w:rsid w:val="0064351D"/>
    <w:rsid w:val="00643C40"/>
    <w:rsid w:val="00643CCD"/>
    <w:rsid w:val="00643FB6"/>
    <w:rsid w:val="006452B0"/>
    <w:rsid w:val="0064575E"/>
    <w:rsid w:val="00646353"/>
    <w:rsid w:val="006463E2"/>
    <w:rsid w:val="006470E3"/>
    <w:rsid w:val="00647E63"/>
    <w:rsid w:val="0065099A"/>
    <w:rsid w:val="00651F8F"/>
    <w:rsid w:val="00653182"/>
    <w:rsid w:val="006546AE"/>
    <w:rsid w:val="0065494B"/>
    <w:rsid w:val="00656F26"/>
    <w:rsid w:val="00660F7E"/>
    <w:rsid w:val="0066456C"/>
    <w:rsid w:val="00664699"/>
    <w:rsid w:val="00665004"/>
    <w:rsid w:val="006656D8"/>
    <w:rsid w:val="00670713"/>
    <w:rsid w:val="00672730"/>
    <w:rsid w:val="00672C39"/>
    <w:rsid w:val="00672F37"/>
    <w:rsid w:val="00675444"/>
    <w:rsid w:val="00675D55"/>
    <w:rsid w:val="00675F46"/>
    <w:rsid w:val="0067684B"/>
    <w:rsid w:val="00677F18"/>
    <w:rsid w:val="00680870"/>
    <w:rsid w:val="00680A18"/>
    <w:rsid w:val="00680A70"/>
    <w:rsid w:val="0068112D"/>
    <w:rsid w:val="00682514"/>
    <w:rsid w:val="00682A62"/>
    <w:rsid w:val="00682BE6"/>
    <w:rsid w:val="00683740"/>
    <w:rsid w:val="00684829"/>
    <w:rsid w:val="0068663C"/>
    <w:rsid w:val="006866B3"/>
    <w:rsid w:val="006879EA"/>
    <w:rsid w:val="00691491"/>
    <w:rsid w:val="00692028"/>
    <w:rsid w:val="00693B61"/>
    <w:rsid w:val="0069752A"/>
    <w:rsid w:val="00697D9B"/>
    <w:rsid w:val="006A13CF"/>
    <w:rsid w:val="006A24CC"/>
    <w:rsid w:val="006A3DE6"/>
    <w:rsid w:val="006A4A53"/>
    <w:rsid w:val="006A5A7E"/>
    <w:rsid w:val="006A5D47"/>
    <w:rsid w:val="006A68BB"/>
    <w:rsid w:val="006A779F"/>
    <w:rsid w:val="006A7D91"/>
    <w:rsid w:val="006B07A8"/>
    <w:rsid w:val="006B3954"/>
    <w:rsid w:val="006B4024"/>
    <w:rsid w:val="006B617F"/>
    <w:rsid w:val="006B6AD9"/>
    <w:rsid w:val="006B7A20"/>
    <w:rsid w:val="006B7D73"/>
    <w:rsid w:val="006B7F8B"/>
    <w:rsid w:val="006C02FA"/>
    <w:rsid w:val="006C081A"/>
    <w:rsid w:val="006C1311"/>
    <w:rsid w:val="006C324A"/>
    <w:rsid w:val="006C5B34"/>
    <w:rsid w:val="006D08F4"/>
    <w:rsid w:val="006D0A70"/>
    <w:rsid w:val="006D236B"/>
    <w:rsid w:val="006D371E"/>
    <w:rsid w:val="006D6077"/>
    <w:rsid w:val="006D7B05"/>
    <w:rsid w:val="006D7B2D"/>
    <w:rsid w:val="006D7CD2"/>
    <w:rsid w:val="006E0D87"/>
    <w:rsid w:val="006E1D8A"/>
    <w:rsid w:val="006E3027"/>
    <w:rsid w:val="006E6389"/>
    <w:rsid w:val="006E6A8B"/>
    <w:rsid w:val="006F30F8"/>
    <w:rsid w:val="006F3456"/>
    <w:rsid w:val="006F4755"/>
    <w:rsid w:val="006F59AC"/>
    <w:rsid w:val="006F5BB0"/>
    <w:rsid w:val="006F705B"/>
    <w:rsid w:val="006F7B58"/>
    <w:rsid w:val="006F7DDC"/>
    <w:rsid w:val="00701A26"/>
    <w:rsid w:val="007029FB"/>
    <w:rsid w:val="0070335E"/>
    <w:rsid w:val="00703444"/>
    <w:rsid w:val="00703A1F"/>
    <w:rsid w:val="007045F0"/>
    <w:rsid w:val="00706343"/>
    <w:rsid w:val="00706567"/>
    <w:rsid w:val="00706CC8"/>
    <w:rsid w:val="0070703E"/>
    <w:rsid w:val="00707663"/>
    <w:rsid w:val="00707983"/>
    <w:rsid w:val="00710262"/>
    <w:rsid w:val="00711E44"/>
    <w:rsid w:val="00714AE8"/>
    <w:rsid w:val="00715842"/>
    <w:rsid w:val="00715896"/>
    <w:rsid w:val="00716A17"/>
    <w:rsid w:val="00716CFB"/>
    <w:rsid w:val="007171CA"/>
    <w:rsid w:val="007174FB"/>
    <w:rsid w:val="00717A7B"/>
    <w:rsid w:val="00720150"/>
    <w:rsid w:val="007210D1"/>
    <w:rsid w:val="00722DE3"/>
    <w:rsid w:val="007243B9"/>
    <w:rsid w:val="007246F0"/>
    <w:rsid w:val="007261F3"/>
    <w:rsid w:val="00726A19"/>
    <w:rsid w:val="00726D9B"/>
    <w:rsid w:val="007306DC"/>
    <w:rsid w:val="007308B1"/>
    <w:rsid w:val="007313B7"/>
    <w:rsid w:val="00732C69"/>
    <w:rsid w:val="007336E7"/>
    <w:rsid w:val="007339A1"/>
    <w:rsid w:val="00734167"/>
    <w:rsid w:val="00735773"/>
    <w:rsid w:val="00736C06"/>
    <w:rsid w:val="00736DC0"/>
    <w:rsid w:val="00737082"/>
    <w:rsid w:val="007373A9"/>
    <w:rsid w:val="00737D38"/>
    <w:rsid w:val="007403AD"/>
    <w:rsid w:val="00740590"/>
    <w:rsid w:val="007410CB"/>
    <w:rsid w:val="007411F6"/>
    <w:rsid w:val="00741696"/>
    <w:rsid w:val="00741A92"/>
    <w:rsid w:val="007426AE"/>
    <w:rsid w:val="00742CC1"/>
    <w:rsid w:val="007441D8"/>
    <w:rsid w:val="0074498C"/>
    <w:rsid w:val="00744CED"/>
    <w:rsid w:val="00745ACE"/>
    <w:rsid w:val="00745D6E"/>
    <w:rsid w:val="007461D2"/>
    <w:rsid w:val="00746468"/>
    <w:rsid w:val="007471DF"/>
    <w:rsid w:val="00750E53"/>
    <w:rsid w:val="0075210E"/>
    <w:rsid w:val="00753058"/>
    <w:rsid w:val="00753932"/>
    <w:rsid w:val="00755243"/>
    <w:rsid w:val="00755F68"/>
    <w:rsid w:val="00760114"/>
    <w:rsid w:val="00760CA2"/>
    <w:rsid w:val="00760D33"/>
    <w:rsid w:val="00762FD7"/>
    <w:rsid w:val="0076316C"/>
    <w:rsid w:val="00763A7B"/>
    <w:rsid w:val="00763B89"/>
    <w:rsid w:val="00763F87"/>
    <w:rsid w:val="007669B3"/>
    <w:rsid w:val="00767A53"/>
    <w:rsid w:val="00767C47"/>
    <w:rsid w:val="0077031C"/>
    <w:rsid w:val="00770958"/>
    <w:rsid w:val="00770A39"/>
    <w:rsid w:val="00771A90"/>
    <w:rsid w:val="00772F5D"/>
    <w:rsid w:val="00774020"/>
    <w:rsid w:val="00774988"/>
    <w:rsid w:val="007749B1"/>
    <w:rsid w:val="007749B8"/>
    <w:rsid w:val="0077503C"/>
    <w:rsid w:val="0077536B"/>
    <w:rsid w:val="00776D3B"/>
    <w:rsid w:val="007777C7"/>
    <w:rsid w:val="007808F8"/>
    <w:rsid w:val="00781852"/>
    <w:rsid w:val="0078234C"/>
    <w:rsid w:val="007824BA"/>
    <w:rsid w:val="007839DE"/>
    <w:rsid w:val="0078425E"/>
    <w:rsid w:val="007847E8"/>
    <w:rsid w:val="00786E62"/>
    <w:rsid w:val="007879CE"/>
    <w:rsid w:val="00787B37"/>
    <w:rsid w:val="00790A60"/>
    <w:rsid w:val="00791CE5"/>
    <w:rsid w:val="0079275A"/>
    <w:rsid w:val="00793662"/>
    <w:rsid w:val="00793CC1"/>
    <w:rsid w:val="007947A9"/>
    <w:rsid w:val="007947C3"/>
    <w:rsid w:val="00794C45"/>
    <w:rsid w:val="00795BA7"/>
    <w:rsid w:val="00796355"/>
    <w:rsid w:val="007A0350"/>
    <w:rsid w:val="007A0A39"/>
    <w:rsid w:val="007A289D"/>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462E"/>
    <w:rsid w:val="007B5884"/>
    <w:rsid w:val="007B5EE3"/>
    <w:rsid w:val="007B611E"/>
    <w:rsid w:val="007B616E"/>
    <w:rsid w:val="007B6A55"/>
    <w:rsid w:val="007B7AE8"/>
    <w:rsid w:val="007B7F36"/>
    <w:rsid w:val="007C1115"/>
    <w:rsid w:val="007C15E1"/>
    <w:rsid w:val="007C24EC"/>
    <w:rsid w:val="007C3BEA"/>
    <w:rsid w:val="007C3CF4"/>
    <w:rsid w:val="007C550C"/>
    <w:rsid w:val="007C5A61"/>
    <w:rsid w:val="007C5A7C"/>
    <w:rsid w:val="007C692C"/>
    <w:rsid w:val="007C6EDF"/>
    <w:rsid w:val="007C6F72"/>
    <w:rsid w:val="007D437E"/>
    <w:rsid w:val="007D4E07"/>
    <w:rsid w:val="007D5397"/>
    <w:rsid w:val="007D54D0"/>
    <w:rsid w:val="007D56DD"/>
    <w:rsid w:val="007D5F4A"/>
    <w:rsid w:val="007D6691"/>
    <w:rsid w:val="007D6E65"/>
    <w:rsid w:val="007E1FF4"/>
    <w:rsid w:val="007E2177"/>
    <w:rsid w:val="007E4089"/>
    <w:rsid w:val="007E47B2"/>
    <w:rsid w:val="007E629D"/>
    <w:rsid w:val="007E64B1"/>
    <w:rsid w:val="007E79BE"/>
    <w:rsid w:val="007F1EA6"/>
    <w:rsid w:val="007F42AA"/>
    <w:rsid w:val="008026BF"/>
    <w:rsid w:val="00803B0F"/>
    <w:rsid w:val="008046B9"/>
    <w:rsid w:val="00807406"/>
    <w:rsid w:val="00810912"/>
    <w:rsid w:val="00810971"/>
    <w:rsid w:val="00811078"/>
    <w:rsid w:val="008110D0"/>
    <w:rsid w:val="00815916"/>
    <w:rsid w:val="00816204"/>
    <w:rsid w:val="00816858"/>
    <w:rsid w:val="00816BD1"/>
    <w:rsid w:val="00820B59"/>
    <w:rsid w:val="008223D7"/>
    <w:rsid w:val="008238F9"/>
    <w:rsid w:val="00824E7B"/>
    <w:rsid w:val="008261A9"/>
    <w:rsid w:val="00830651"/>
    <w:rsid w:val="008324F6"/>
    <w:rsid w:val="008336E9"/>
    <w:rsid w:val="00834677"/>
    <w:rsid w:val="00834BF3"/>
    <w:rsid w:val="00836D3E"/>
    <w:rsid w:val="00837F59"/>
    <w:rsid w:val="008433D4"/>
    <w:rsid w:val="00843BDD"/>
    <w:rsid w:val="00845BDD"/>
    <w:rsid w:val="0084607D"/>
    <w:rsid w:val="008506CB"/>
    <w:rsid w:val="00853977"/>
    <w:rsid w:val="0085458E"/>
    <w:rsid w:val="00854E15"/>
    <w:rsid w:val="0085626D"/>
    <w:rsid w:val="00856827"/>
    <w:rsid w:val="008579D9"/>
    <w:rsid w:val="00857A7B"/>
    <w:rsid w:val="008608C0"/>
    <w:rsid w:val="00861D7D"/>
    <w:rsid w:val="00861F13"/>
    <w:rsid w:val="0086240E"/>
    <w:rsid w:val="008631C7"/>
    <w:rsid w:val="00863D52"/>
    <w:rsid w:val="00865055"/>
    <w:rsid w:val="00865AEE"/>
    <w:rsid w:val="00865F95"/>
    <w:rsid w:val="008663D1"/>
    <w:rsid w:val="00866EE9"/>
    <w:rsid w:val="008671ED"/>
    <w:rsid w:val="00867D1F"/>
    <w:rsid w:val="00870EDF"/>
    <w:rsid w:val="00871676"/>
    <w:rsid w:val="008718F3"/>
    <w:rsid w:val="00872507"/>
    <w:rsid w:val="00872BAD"/>
    <w:rsid w:val="00873670"/>
    <w:rsid w:val="00873CD3"/>
    <w:rsid w:val="0087587B"/>
    <w:rsid w:val="0087719B"/>
    <w:rsid w:val="00877682"/>
    <w:rsid w:val="00881311"/>
    <w:rsid w:val="00881D2E"/>
    <w:rsid w:val="00883753"/>
    <w:rsid w:val="0088404B"/>
    <w:rsid w:val="008846E7"/>
    <w:rsid w:val="00886107"/>
    <w:rsid w:val="00886F62"/>
    <w:rsid w:val="00886F65"/>
    <w:rsid w:val="008877E8"/>
    <w:rsid w:val="00890F12"/>
    <w:rsid w:val="00892341"/>
    <w:rsid w:val="00892AFC"/>
    <w:rsid w:val="0089539F"/>
    <w:rsid w:val="00895800"/>
    <w:rsid w:val="008958D6"/>
    <w:rsid w:val="00895D85"/>
    <w:rsid w:val="00896292"/>
    <w:rsid w:val="00897EFB"/>
    <w:rsid w:val="008A07E0"/>
    <w:rsid w:val="008A191D"/>
    <w:rsid w:val="008A19AF"/>
    <w:rsid w:val="008A205C"/>
    <w:rsid w:val="008A2334"/>
    <w:rsid w:val="008A24CB"/>
    <w:rsid w:val="008A3861"/>
    <w:rsid w:val="008A406C"/>
    <w:rsid w:val="008A4504"/>
    <w:rsid w:val="008A4658"/>
    <w:rsid w:val="008B0246"/>
    <w:rsid w:val="008B06F4"/>
    <w:rsid w:val="008B0C8C"/>
    <w:rsid w:val="008B1B90"/>
    <w:rsid w:val="008B1CDA"/>
    <w:rsid w:val="008B1D1E"/>
    <w:rsid w:val="008B2B96"/>
    <w:rsid w:val="008B4DF2"/>
    <w:rsid w:val="008B5C30"/>
    <w:rsid w:val="008B60B9"/>
    <w:rsid w:val="008B6EF2"/>
    <w:rsid w:val="008B6FD0"/>
    <w:rsid w:val="008B7479"/>
    <w:rsid w:val="008C0164"/>
    <w:rsid w:val="008C038A"/>
    <w:rsid w:val="008C07A9"/>
    <w:rsid w:val="008C4DB0"/>
    <w:rsid w:val="008D0DCA"/>
    <w:rsid w:val="008D1525"/>
    <w:rsid w:val="008D1526"/>
    <w:rsid w:val="008D1FC6"/>
    <w:rsid w:val="008D27A8"/>
    <w:rsid w:val="008D3C96"/>
    <w:rsid w:val="008D44A6"/>
    <w:rsid w:val="008D4E1F"/>
    <w:rsid w:val="008D5702"/>
    <w:rsid w:val="008D5711"/>
    <w:rsid w:val="008D601C"/>
    <w:rsid w:val="008D616E"/>
    <w:rsid w:val="008D7EA6"/>
    <w:rsid w:val="008E32B1"/>
    <w:rsid w:val="008E523B"/>
    <w:rsid w:val="008E6894"/>
    <w:rsid w:val="008E6D46"/>
    <w:rsid w:val="008F0DFF"/>
    <w:rsid w:val="008F2CCB"/>
    <w:rsid w:val="008F3235"/>
    <w:rsid w:val="008F5105"/>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11BD"/>
    <w:rsid w:val="009135BA"/>
    <w:rsid w:val="009138A9"/>
    <w:rsid w:val="009142BF"/>
    <w:rsid w:val="00914456"/>
    <w:rsid w:val="00914B87"/>
    <w:rsid w:val="00915BEB"/>
    <w:rsid w:val="00916849"/>
    <w:rsid w:val="0091756A"/>
    <w:rsid w:val="00920893"/>
    <w:rsid w:val="00920F9D"/>
    <w:rsid w:val="00921378"/>
    <w:rsid w:val="00921D03"/>
    <w:rsid w:val="00922CD4"/>
    <w:rsid w:val="00924578"/>
    <w:rsid w:val="00924ADE"/>
    <w:rsid w:val="009250C6"/>
    <w:rsid w:val="009251FE"/>
    <w:rsid w:val="00926B85"/>
    <w:rsid w:val="0092790B"/>
    <w:rsid w:val="009301DF"/>
    <w:rsid w:val="009311BD"/>
    <w:rsid w:val="00932BBD"/>
    <w:rsid w:val="00934AAB"/>
    <w:rsid w:val="00934DF1"/>
    <w:rsid w:val="00935241"/>
    <w:rsid w:val="0093540B"/>
    <w:rsid w:val="009355D3"/>
    <w:rsid w:val="009363CF"/>
    <w:rsid w:val="00940C2F"/>
    <w:rsid w:val="00941EF8"/>
    <w:rsid w:val="009426DE"/>
    <w:rsid w:val="00942C46"/>
    <w:rsid w:val="00942F93"/>
    <w:rsid w:val="00943B51"/>
    <w:rsid w:val="00944B64"/>
    <w:rsid w:val="00944EE8"/>
    <w:rsid w:val="00947417"/>
    <w:rsid w:val="00947C0A"/>
    <w:rsid w:val="00950909"/>
    <w:rsid w:val="00950ED5"/>
    <w:rsid w:val="00952D91"/>
    <w:rsid w:val="00953998"/>
    <w:rsid w:val="00954E86"/>
    <w:rsid w:val="00961185"/>
    <w:rsid w:val="00961D80"/>
    <w:rsid w:val="009625EF"/>
    <w:rsid w:val="009626EB"/>
    <w:rsid w:val="00963A3E"/>
    <w:rsid w:val="00964707"/>
    <w:rsid w:val="0096507D"/>
    <w:rsid w:val="009653CE"/>
    <w:rsid w:val="00965F90"/>
    <w:rsid w:val="009678AC"/>
    <w:rsid w:val="00970817"/>
    <w:rsid w:val="00970CA0"/>
    <w:rsid w:val="00971660"/>
    <w:rsid w:val="009720D7"/>
    <w:rsid w:val="009728A6"/>
    <w:rsid w:val="00974557"/>
    <w:rsid w:val="009754F9"/>
    <w:rsid w:val="00975EB9"/>
    <w:rsid w:val="009760EC"/>
    <w:rsid w:val="009764E1"/>
    <w:rsid w:val="009769F9"/>
    <w:rsid w:val="009810E4"/>
    <w:rsid w:val="00981CA9"/>
    <w:rsid w:val="0098308A"/>
    <w:rsid w:val="00983316"/>
    <w:rsid w:val="00983762"/>
    <w:rsid w:val="009839FC"/>
    <w:rsid w:val="0098579C"/>
    <w:rsid w:val="00985898"/>
    <w:rsid w:val="00985E95"/>
    <w:rsid w:val="00987103"/>
    <w:rsid w:val="00991753"/>
    <w:rsid w:val="00991D13"/>
    <w:rsid w:val="009951D8"/>
    <w:rsid w:val="0099673B"/>
    <w:rsid w:val="00996A12"/>
    <w:rsid w:val="009A02C4"/>
    <w:rsid w:val="009A0491"/>
    <w:rsid w:val="009A0D10"/>
    <w:rsid w:val="009A1D58"/>
    <w:rsid w:val="009A1DD4"/>
    <w:rsid w:val="009A57EB"/>
    <w:rsid w:val="009A6665"/>
    <w:rsid w:val="009A7FA5"/>
    <w:rsid w:val="009B0328"/>
    <w:rsid w:val="009B04FE"/>
    <w:rsid w:val="009B1E76"/>
    <w:rsid w:val="009B45AD"/>
    <w:rsid w:val="009B5FA4"/>
    <w:rsid w:val="009C0885"/>
    <w:rsid w:val="009C0912"/>
    <w:rsid w:val="009C0A2D"/>
    <w:rsid w:val="009C0CA8"/>
    <w:rsid w:val="009C3B6D"/>
    <w:rsid w:val="009C501D"/>
    <w:rsid w:val="009C62A2"/>
    <w:rsid w:val="009C731B"/>
    <w:rsid w:val="009C7BFB"/>
    <w:rsid w:val="009D00F3"/>
    <w:rsid w:val="009D219F"/>
    <w:rsid w:val="009D27E8"/>
    <w:rsid w:val="009D3514"/>
    <w:rsid w:val="009D5F0D"/>
    <w:rsid w:val="009D6BF5"/>
    <w:rsid w:val="009D6C31"/>
    <w:rsid w:val="009D7560"/>
    <w:rsid w:val="009D7ED2"/>
    <w:rsid w:val="009E103F"/>
    <w:rsid w:val="009E1199"/>
    <w:rsid w:val="009E2644"/>
    <w:rsid w:val="009E28EF"/>
    <w:rsid w:val="009E29E7"/>
    <w:rsid w:val="009E643E"/>
    <w:rsid w:val="009E6F25"/>
    <w:rsid w:val="009E7DBD"/>
    <w:rsid w:val="009F0022"/>
    <w:rsid w:val="009F01AC"/>
    <w:rsid w:val="009F0375"/>
    <w:rsid w:val="009F2924"/>
    <w:rsid w:val="009F3176"/>
    <w:rsid w:val="009F3FB4"/>
    <w:rsid w:val="009F4D91"/>
    <w:rsid w:val="009F6CC3"/>
    <w:rsid w:val="009F7604"/>
    <w:rsid w:val="00A00FD2"/>
    <w:rsid w:val="00A0247C"/>
    <w:rsid w:val="00A03E24"/>
    <w:rsid w:val="00A044D6"/>
    <w:rsid w:val="00A064FB"/>
    <w:rsid w:val="00A074E8"/>
    <w:rsid w:val="00A07874"/>
    <w:rsid w:val="00A1354C"/>
    <w:rsid w:val="00A13758"/>
    <w:rsid w:val="00A16314"/>
    <w:rsid w:val="00A163DD"/>
    <w:rsid w:val="00A16C0B"/>
    <w:rsid w:val="00A17156"/>
    <w:rsid w:val="00A17DB0"/>
    <w:rsid w:val="00A218EA"/>
    <w:rsid w:val="00A21B26"/>
    <w:rsid w:val="00A2541D"/>
    <w:rsid w:val="00A26A1A"/>
    <w:rsid w:val="00A26AEE"/>
    <w:rsid w:val="00A3139C"/>
    <w:rsid w:val="00A3255A"/>
    <w:rsid w:val="00A3331B"/>
    <w:rsid w:val="00A33506"/>
    <w:rsid w:val="00A350B3"/>
    <w:rsid w:val="00A40994"/>
    <w:rsid w:val="00A41D9A"/>
    <w:rsid w:val="00A45B36"/>
    <w:rsid w:val="00A470D3"/>
    <w:rsid w:val="00A4781B"/>
    <w:rsid w:val="00A47838"/>
    <w:rsid w:val="00A50AF3"/>
    <w:rsid w:val="00A517B6"/>
    <w:rsid w:val="00A51E25"/>
    <w:rsid w:val="00A528BD"/>
    <w:rsid w:val="00A5322C"/>
    <w:rsid w:val="00A534B9"/>
    <w:rsid w:val="00A5417F"/>
    <w:rsid w:val="00A556D8"/>
    <w:rsid w:val="00A558F2"/>
    <w:rsid w:val="00A5608D"/>
    <w:rsid w:val="00A5622C"/>
    <w:rsid w:val="00A56908"/>
    <w:rsid w:val="00A61A20"/>
    <w:rsid w:val="00A62E07"/>
    <w:rsid w:val="00A62FE2"/>
    <w:rsid w:val="00A64EE6"/>
    <w:rsid w:val="00A7052C"/>
    <w:rsid w:val="00A71428"/>
    <w:rsid w:val="00A73B31"/>
    <w:rsid w:val="00A74E1E"/>
    <w:rsid w:val="00A7568B"/>
    <w:rsid w:val="00A759D1"/>
    <w:rsid w:val="00A7662D"/>
    <w:rsid w:val="00A77004"/>
    <w:rsid w:val="00A800A4"/>
    <w:rsid w:val="00A81140"/>
    <w:rsid w:val="00A82024"/>
    <w:rsid w:val="00A8328A"/>
    <w:rsid w:val="00A83B72"/>
    <w:rsid w:val="00A85E67"/>
    <w:rsid w:val="00A8676A"/>
    <w:rsid w:val="00A86B2A"/>
    <w:rsid w:val="00A878DD"/>
    <w:rsid w:val="00A87E5D"/>
    <w:rsid w:val="00A90942"/>
    <w:rsid w:val="00A91C7A"/>
    <w:rsid w:val="00A920B5"/>
    <w:rsid w:val="00A92108"/>
    <w:rsid w:val="00A932F7"/>
    <w:rsid w:val="00A93563"/>
    <w:rsid w:val="00A9492B"/>
    <w:rsid w:val="00A957D4"/>
    <w:rsid w:val="00A96950"/>
    <w:rsid w:val="00A96EF4"/>
    <w:rsid w:val="00AA0380"/>
    <w:rsid w:val="00AA1A18"/>
    <w:rsid w:val="00AA1E81"/>
    <w:rsid w:val="00AA21A3"/>
    <w:rsid w:val="00AA2766"/>
    <w:rsid w:val="00AA326A"/>
    <w:rsid w:val="00AA4B36"/>
    <w:rsid w:val="00AA62ED"/>
    <w:rsid w:val="00AA697E"/>
    <w:rsid w:val="00AB140D"/>
    <w:rsid w:val="00AB17EB"/>
    <w:rsid w:val="00AB1BC6"/>
    <w:rsid w:val="00AB229E"/>
    <w:rsid w:val="00AB2951"/>
    <w:rsid w:val="00AB3FCA"/>
    <w:rsid w:val="00AB5049"/>
    <w:rsid w:val="00AB57AA"/>
    <w:rsid w:val="00AB607E"/>
    <w:rsid w:val="00AC03F9"/>
    <w:rsid w:val="00AC1CAD"/>
    <w:rsid w:val="00AC20D9"/>
    <w:rsid w:val="00AC2D20"/>
    <w:rsid w:val="00AC335E"/>
    <w:rsid w:val="00AC4178"/>
    <w:rsid w:val="00AC4697"/>
    <w:rsid w:val="00AC4A54"/>
    <w:rsid w:val="00AC74F1"/>
    <w:rsid w:val="00AC7BC6"/>
    <w:rsid w:val="00AD129B"/>
    <w:rsid w:val="00AD16B6"/>
    <w:rsid w:val="00AD22C3"/>
    <w:rsid w:val="00AD26DB"/>
    <w:rsid w:val="00AD2FA5"/>
    <w:rsid w:val="00AD33C8"/>
    <w:rsid w:val="00AD43AD"/>
    <w:rsid w:val="00AD7325"/>
    <w:rsid w:val="00AE10FE"/>
    <w:rsid w:val="00AE1203"/>
    <w:rsid w:val="00AE26E0"/>
    <w:rsid w:val="00AE3A3A"/>
    <w:rsid w:val="00AE41F3"/>
    <w:rsid w:val="00AE4D95"/>
    <w:rsid w:val="00AF14E4"/>
    <w:rsid w:val="00AF1BE4"/>
    <w:rsid w:val="00AF498F"/>
    <w:rsid w:val="00AF52B4"/>
    <w:rsid w:val="00AF5456"/>
    <w:rsid w:val="00AF6FE7"/>
    <w:rsid w:val="00B0030A"/>
    <w:rsid w:val="00B003B7"/>
    <w:rsid w:val="00B0175E"/>
    <w:rsid w:val="00B01DDC"/>
    <w:rsid w:val="00B01E0E"/>
    <w:rsid w:val="00B02686"/>
    <w:rsid w:val="00B02ACC"/>
    <w:rsid w:val="00B02B8C"/>
    <w:rsid w:val="00B02EC8"/>
    <w:rsid w:val="00B0488D"/>
    <w:rsid w:val="00B07498"/>
    <w:rsid w:val="00B074D3"/>
    <w:rsid w:val="00B07FCA"/>
    <w:rsid w:val="00B10316"/>
    <w:rsid w:val="00B1434A"/>
    <w:rsid w:val="00B144FE"/>
    <w:rsid w:val="00B15B25"/>
    <w:rsid w:val="00B176D2"/>
    <w:rsid w:val="00B20D84"/>
    <w:rsid w:val="00B214A6"/>
    <w:rsid w:val="00B214C6"/>
    <w:rsid w:val="00B2289B"/>
    <w:rsid w:val="00B23080"/>
    <w:rsid w:val="00B242A7"/>
    <w:rsid w:val="00B242D6"/>
    <w:rsid w:val="00B250B8"/>
    <w:rsid w:val="00B25195"/>
    <w:rsid w:val="00B25677"/>
    <w:rsid w:val="00B25839"/>
    <w:rsid w:val="00B262D3"/>
    <w:rsid w:val="00B26B54"/>
    <w:rsid w:val="00B2747E"/>
    <w:rsid w:val="00B2753F"/>
    <w:rsid w:val="00B27587"/>
    <w:rsid w:val="00B31846"/>
    <w:rsid w:val="00B32071"/>
    <w:rsid w:val="00B32323"/>
    <w:rsid w:val="00B328AB"/>
    <w:rsid w:val="00B35FFA"/>
    <w:rsid w:val="00B361D0"/>
    <w:rsid w:val="00B365A7"/>
    <w:rsid w:val="00B40655"/>
    <w:rsid w:val="00B4072B"/>
    <w:rsid w:val="00B41581"/>
    <w:rsid w:val="00B41A48"/>
    <w:rsid w:val="00B42612"/>
    <w:rsid w:val="00B43761"/>
    <w:rsid w:val="00B45BD6"/>
    <w:rsid w:val="00B5061B"/>
    <w:rsid w:val="00B50629"/>
    <w:rsid w:val="00B50BD5"/>
    <w:rsid w:val="00B51926"/>
    <w:rsid w:val="00B52D5C"/>
    <w:rsid w:val="00B546F1"/>
    <w:rsid w:val="00B558DA"/>
    <w:rsid w:val="00B5606C"/>
    <w:rsid w:val="00B5617D"/>
    <w:rsid w:val="00B56A46"/>
    <w:rsid w:val="00B57193"/>
    <w:rsid w:val="00B65813"/>
    <w:rsid w:val="00B65BF6"/>
    <w:rsid w:val="00B660AF"/>
    <w:rsid w:val="00B662D7"/>
    <w:rsid w:val="00B677EE"/>
    <w:rsid w:val="00B67A13"/>
    <w:rsid w:val="00B701A2"/>
    <w:rsid w:val="00B71965"/>
    <w:rsid w:val="00B72D6E"/>
    <w:rsid w:val="00B75D65"/>
    <w:rsid w:val="00B7611F"/>
    <w:rsid w:val="00B7706D"/>
    <w:rsid w:val="00B771C9"/>
    <w:rsid w:val="00B77967"/>
    <w:rsid w:val="00B77FE1"/>
    <w:rsid w:val="00B80068"/>
    <w:rsid w:val="00B81F75"/>
    <w:rsid w:val="00B8240C"/>
    <w:rsid w:val="00B82512"/>
    <w:rsid w:val="00B826EA"/>
    <w:rsid w:val="00B829FB"/>
    <w:rsid w:val="00B83812"/>
    <w:rsid w:val="00B85158"/>
    <w:rsid w:val="00B853FF"/>
    <w:rsid w:val="00B85B21"/>
    <w:rsid w:val="00B85C7C"/>
    <w:rsid w:val="00B85EE6"/>
    <w:rsid w:val="00B868EC"/>
    <w:rsid w:val="00B90759"/>
    <w:rsid w:val="00B90919"/>
    <w:rsid w:val="00B90EC1"/>
    <w:rsid w:val="00B9603D"/>
    <w:rsid w:val="00B97EB4"/>
    <w:rsid w:val="00BA1BC1"/>
    <w:rsid w:val="00BA2530"/>
    <w:rsid w:val="00BA2771"/>
    <w:rsid w:val="00BA2F9F"/>
    <w:rsid w:val="00BA5A6B"/>
    <w:rsid w:val="00BA663D"/>
    <w:rsid w:val="00BA7F6E"/>
    <w:rsid w:val="00BB18A3"/>
    <w:rsid w:val="00BB1CFB"/>
    <w:rsid w:val="00BB31ED"/>
    <w:rsid w:val="00BB3E63"/>
    <w:rsid w:val="00BB51FB"/>
    <w:rsid w:val="00BB77E6"/>
    <w:rsid w:val="00BC0FE4"/>
    <w:rsid w:val="00BC11BB"/>
    <w:rsid w:val="00BC19F4"/>
    <w:rsid w:val="00BC4597"/>
    <w:rsid w:val="00BC4D41"/>
    <w:rsid w:val="00BC59DC"/>
    <w:rsid w:val="00BC5C90"/>
    <w:rsid w:val="00BC6440"/>
    <w:rsid w:val="00BC6A55"/>
    <w:rsid w:val="00BC73DB"/>
    <w:rsid w:val="00BD339C"/>
    <w:rsid w:val="00BD3AFA"/>
    <w:rsid w:val="00BD56BC"/>
    <w:rsid w:val="00BD58DA"/>
    <w:rsid w:val="00BD6BAE"/>
    <w:rsid w:val="00BD7483"/>
    <w:rsid w:val="00BD767C"/>
    <w:rsid w:val="00BE2364"/>
    <w:rsid w:val="00BE3D40"/>
    <w:rsid w:val="00BE4A2D"/>
    <w:rsid w:val="00BE5A67"/>
    <w:rsid w:val="00BE6418"/>
    <w:rsid w:val="00BE6815"/>
    <w:rsid w:val="00BE68D6"/>
    <w:rsid w:val="00BE7063"/>
    <w:rsid w:val="00BF0C1D"/>
    <w:rsid w:val="00BF0E7B"/>
    <w:rsid w:val="00BF4523"/>
    <w:rsid w:val="00BF4D96"/>
    <w:rsid w:val="00BF4F2D"/>
    <w:rsid w:val="00BF636C"/>
    <w:rsid w:val="00BF7C39"/>
    <w:rsid w:val="00C016C1"/>
    <w:rsid w:val="00C024E4"/>
    <w:rsid w:val="00C0481A"/>
    <w:rsid w:val="00C04A31"/>
    <w:rsid w:val="00C05D56"/>
    <w:rsid w:val="00C06FC6"/>
    <w:rsid w:val="00C07739"/>
    <w:rsid w:val="00C077BC"/>
    <w:rsid w:val="00C11476"/>
    <w:rsid w:val="00C12CB1"/>
    <w:rsid w:val="00C140B8"/>
    <w:rsid w:val="00C14E5F"/>
    <w:rsid w:val="00C15CB6"/>
    <w:rsid w:val="00C15F11"/>
    <w:rsid w:val="00C17054"/>
    <w:rsid w:val="00C20365"/>
    <w:rsid w:val="00C21D5D"/>
    <w:rsid w:val="00C21EAE"/>
    <w:rsid w:val="00C2259C"/>
    <w:rsid w:val="00C2287F"/>
    <w:rsid w:val="00C246C1"/>
    <w:rsid w:val="00C249A0"/>
    <w:rsid w:val="00C24A55"/>
    <w:rsid w:val="00C24DBC"/>
    <w:rsid w:val="00C25263"/>
    <w:rsid w:val="00C25359"/>
    <w:rsid w:val="00C25EED"/>
    <w:rsid w:val="00C26025"/>
    <w:rsid w:val="00C264E7"/>
    <w:rsid w:val="00C268CC"/>
    <w:rsid w:val="00C27D01"/>
    <w:rsid w:val="00C30087"/>
    <w:rsid w:val="00C30E00"/>
    <w:rsid w:val="00C32674"/>
    <w:rsid w:val="00C33E8A"/>
    <w:rsid w:val="00C34EC8"/>
    <w:rsid w:val="00C355CD"/>
    <w:rsid w:val="00C360C6"/>
    <w:rsid w:val="00C36658"/>
    <w:rsid w:val="00C36B0F"/>
    <w:rsid w:val="00C36E38"/>
    <w:rsid w:val="00C37887"/>
    <w:rsid w:val="00C37E07"/>
    <w:rsid w:val="00C40566"/>
    <w:rsid w:val="00C40DE5"/>
    <w:rsid w:val="00C42040"/>
    <w:rsid w:val="00C42363"/>
    <w:rsid w:val="00C446BE"/>
    <w:rsid w:val="00C44AEB"/>
    <w:rsid w:val="00C45FBC"/>
    <w:rsid w:val="00C4690D"/>
    <w:rsid w:val="00C5026E"/>
    <w:rsid w:val="00C523B0"/>
    <w:rsid w:val="00C553A2"/>
    <w:rsid w:val="00C5670C"/>
    <w:rsid w:val="00C56BCB"/>
    <w:rsid w:val="00C571F1"/>
    <w:rsid w:val="00C5742D"/>
    <w:rsid w:val="00C60DD2"/>
    <w:rsid w:val="00C620A4"/>
    <w:rsid w:val="00C630C8"/>
    <w:rsid w:val="00C65F98"/>
    <w:rsid w:val="00C66A96"/>
    <w:rsid w:val="00C66B65"/>
    <w:rsid w:val="00C6749F"/>
    <w:rsid w:val="00C710C2"/>
    <w:rsid w:val="00C713E4"/>
    <w:rsid w:val="00C71BD0"/>
    <w:rsid w:val="00C7294D"/>
    <w:rsid w:val="00C72F27"/>
    <w:rsid w:val="00C73725"/>
    <w:rsid w:val="00C73F2F"/>
    <w:rsid w:val="00C73FBC"/>
    <w:rsid w:val="00C75017"/>
    <w:rsid w:val="00C754B5"/>
    <w:rsid w:val="00C8052A"/>
    <w:rsid w:val="00C80DD6"/>
    <w:rsid w:val="00C80F8C"/>
    <w:rsid w:val="00C82910"/>
    <w:rsid w:val="00C82D7E"/>
    <w:rsid w:val="00C84B38"/>
    <w:rsid w:val="00C85C73"/>
    <w:rsid w:val="00C85FD2"/>
    <w:rsid w:val="00C86E7B"/>
    <w:rsid w:val="00C90A04"/>
    <w:rsid w:val="00C90B8E"/>
    <w:rsid w:val="00C917B4"/>
    <w:rsid w:val="00C91CCF"/>
    <w:rsid w:val="00C92093"/>
    <w:rsid w:val="00C92E61"/>
    <w:rsid w:val="00C93FFA"/>
    <w:rsid w:val="00C942A1"/>
    <w:rsid w:val="00C948B1"/>
    <w:rsid w:val="00C95A9C"/>
    <w:rsid w:val="00C967AB"/>
    <w:rsid w:val="00C96DE7"/>
    <w:rsid w:val="00C9748B"/>
    <w:rsid w:val="00C979AF"/>
    <w:rsid w:val="00CA0B36"/>
    <w:rsid w:val="00CA21A0"/>
    <w:rsid w:val="00CA31A8"/>
    <w:rsid w:val="00CA39D3"/>
    <w:rsid w:val="00CA4258"/>
    <w:rsid w:val="00CA4ACD"/>
    <w:rsid w:val="00CA4D80"/>
    <w:rsid w:val="00CA4F05"/>
    <w:rsid w:val="00CA5356"/>
    <w:rsid w:val="00CA5C12"/>
    <w:rsid w:val="00CA5C8E"/>
    <w:rsid w:val="00CA7CFF"/>
    <w:rsid w:val="00CA7F20"/>
    <w:rsid w:val="00CB06FE"/>
    <w:rsid w:val="00CB2467"/>
    <w:rsid w:val="00CB3333"/>
    <w:rsid w:val="00CB378E"/>
    <w:rsid w:val="00CB54AF"/>
    <w:rsid w:val="00CB5664"/>
    <w:rsid w:val="00CB6543"/>
    <w:rsid w:val="00CC003A"/>
    <w:rsid w:val="00CC03C5"/>
    <w:rsid w:val="00CC07F4"/>
    <w:rsid w:val="00CC0D72"/>
    <w:rsid w:val="00CC2A61"/>
    <w:rsid w:val="00CC3D28"/>
    <w:rsid w:val="00CC5697"/>
    <w:rsid w:val="00CC5A44"/>
    <w:rsid w:val="00CC5D89"/>
    <w:rsid w:val="00CC730D"/>
    <w:rsid w:val="00CD04B7"/>
    <w:rsid w:val="00CD04F7"/>
    <w:rsid w:val="00CD0EF8"/>
    <w:rsid w:val="00CD123D"/>
    <w:rsid w:val="00CD1C86"/>
    <w:rsid w:val="00CD20FF"/>
    <w:rsid w:val="00CD4E75"/>
    <w:rsid w:val="00CD515B"/>
    <w:rsid w:val="00CD59AA"/>
    <w:rsid w:val="00CD68E5"/>
    <w:rsid w:val="00CD6CF9"/>
    <w:rsid w:val="00CD6FAF"/>
    <w:rsid w:val="00CE0A3C"/>
    <w:rsid w:val="00CE0C7C"/>
    <w:rsid w:val="00CE182E"/>
    <w:rsid w:val="00CE2823"/>
    <w:rsid w:val="00CE357B"/>
    <w:rsid w:val="00CE58DE"/>
    <w:rsid w:val="00CE6C77"/>
    <w:rsid w:val="00CE72DE"/>
    <w:rsid w:val="00CE7665"/>
    <w:rsid w:val="00CE7F34"/>
    <w:rsid w:val="00CF1839"/>
    <w:rsid w:val="00CF1D66"/>
    <w:rsid w:val="00CF30E7"/>
    <w:rsid w:val="00CF35F6"/>
    <w:rsid w:val="00CF38C5"/>
    <w:rsid w:val="00CF3F05"/>
    <w:rsid w:val="00CF5C33"/>
    <w:rsid w:val="00CF5C70"/>
    <w:rsid w:val="00CF7FF9"/>
    <w:rsid w:val="00D01B73"/>
    <w:rsid w:val="00D06012"/>
    <w:rsid w:val="00D0682A"/>
    <w:rsid w:val="00D07D65"/>
    <w:rsid w:val="00D100E4"/>
    <w:rsid w:val="00D104F3"/>
    <w:rsid w:val="00D12181"/>
    <w:rsid w:val="00D134E8"/>
    <w:rsid w:val="00D1372B"/>
    <w:rsid w:val="00D14471"/>
    <w:rsid w:val="00D14480"/>
    <w:rsid w:val="00D1556D"/>
    <w:rsid w:val="00D1634F"/>
    <w:rsid w:val="00D167EE"/>
    <w:rsid w:val="00D20056"/>
    <w:rsid w:val="00D22304"/>
    <w:rsid w:val="00D23691"/>
    <w:rsid w:val="00D236AC"/>
    <w:rsid w:val="00D27C96"/>
    <w:rsid w:val="00D30264"/>
    <w:rsid w:val="00D30C55"/>
    <w:rsid w:val="00D31544"/>
    <w:rsid w:val="00D34117"/>
    <w:rsid w:val="00D35063"/>
    <w:rsid w:val="00D35DCB"/>
    <w:rsid w:val="00D3673A"/>
    <w:rsid w:val="00D3792E"/>
    <w:rsid w:val="00D40F3E"/>
    <w:rsid w:val="00D41B47"/>
    <w:rsid w:val="00D43180"/>
    <w:rsid w:val="00D433F1"/>
    <w:rsid w:val="00D461DA"/>
    <w:rsid w:val="00D4632C"/>
    <w:rsid w:val="00D50E9B"/>
    <w:rsid w:val="00D519BE"/>
    <w:rsid w:val="00D52033"/>
    <w:rsid w:val="00D53BBF"/>
    <w:rsid w:val="00D53C6D"/>
    <w:rsid w:val="00D53FA6"/>
    <w:rsid w:val="00D54520"/>
    <w:rsid w:val="00D55350"/>
    <w:rsid w:val="00D55679"/>
    <w:rsid w:val="00D600AD"/>
    <w:rsid w:val="00D60635"/>
    <w:rsid w:val="00D60DEB"/>
    <w:rsid w:val="00D616A8"/>
    <w:rsid w:val="00D6191F"/>
    <w:rsid w:val="00D62A9B"/>
    <w:rsid w:val="00D62B5B"/>
    <w:rsid w:val="00D63FB4"/>
    <w:rsid w:val="00D650A8"/>
    <w:rsid w:val="00D6546D"/>
    <w:rsid w:val="00D65BDB"/>
    <w:rsid w:val="00D65E32"/>
    <w:rsid w:val="00D670F0"/>
    <w:rsid w:val="00D67200"/>
    <w:rsid w:val="00D702E1"/>
    <w:rsid w:val="00D7321B"/>
    <w:rsid w:val="00D73B09"/>
    <w:rsid w:val="00D74E55"/>
    <w:rsid w:val="00D7516A"/>
    <w:rsid w:val="00D778A2"/>
    <w:rsid w:val="00D778F6"/>
    <w:rsid w:val="00D8073C"/>
    <w:rsid w:val="00D81B40"/>
    <w:rsid w:val="00D82E6A"/>
    <w:rsid w:val="00D82F93"/>
    <w:rsid w:val="00D83258"/>
    <w:rsid w:val="00D83EFB"/>
    <w:rsid w:val="00D843FE"/>
    <w:rsid w:val="00D8456D"/>
    <w:rsid w:val="00D8474B"/>
    <w:rsid w:val="00D8545A"/>
    <w:rsid w:val="00D858EE"/>
    <w:rsid w:val="00D85AD8"/>
    <w:rsid w:val="00D8755E"/>
    <w:rsid w:val="00D92515"/>
    <w:rsid w:val="00D92C5A"/>
    <w:rsid w:val="00D92D6B"/>
    <w:rsid w:val="00D9353B"/>
    <w:rsid w:val="00D94FFB"/>
    <w:rsid w:val="00D96291"/>
    <w:rsid w:val="00D97C05"/>
    <w:rsid w:val="00DA31DA"/>
    <w:rsid w:val="00DA329A"/>
    <w:rsid w:val="00DA3E98"/>
    <w:rsid w:val="00DA402E"/>
    <w:rsid w:val="00DA4713"/>
    <w:rsid w:val="00DA5B03"/>
    <w:rsid w:val="00DA728E"/>
    <w:rsid w:val="00DB0D60"/>
    <w:rsid w:val="00DB0F8C"/>
    <w:rsid w:val="00DB161D"/>
    <w:rsid w:val="00DB2AF8"/>
    <w:rsid w:val="00DB37EA"/>
    <w:rsid w:val="00DB3B56"/>
    <w:rsid w:val="00DB3F8E"/>
    <w:rsid w:val="00DB47B2"/>
    <w:rsid w:val="00DB4C8C"/>
    <w:rsid w:val="00DB5185"/>
    <w:rsid w:val="00DB6220"/>
    <w:rsid w:val="00DB7751"/>
    <w:rsid w:val="00DC02FC"/>
    <w:rsid w:val="00DC0E3C"/>
    <w:rsid w:val="00DC0EA0"/>
    <w:rsid w:val="00DC104B"/>
    <w:rsid w:val="00DC1692"/>
    <w:rsid w:val="00DC21CF"/>
    <w:rsid w:val="00DC2C8B"/>
    <w:rsid w:val="00DC3327"/>
    <w:rsid w:val="00DC4820"/>
    <w:rsid w:val="00DC7F3D"/>
    <w:rsid w:val="00DD220B"/>
    <w:rsid w:val="00DD299E"/>
    <w:rsid w:val="00DD2BD6"/>
    <w:rsid w:val="00DD3824"/>
    <w:rsid w:val="00DD3870"/>
    <w:rsid w:val="00DD3AF0"/>
    <w:rsid w:val="00DD4F31"/>
    <w:rsid w:val="00DD5670"/>
    <w:rsid w:val="00DD6C75"/>
    <w:rsid w:val="00DE0A5C"/>
    <w:rsid w:val="00DE0CA0"/>
    <w:rsid w:val="00DE10D9"/>
    <w:rsid w:val="00DE11A4"/>
    <w:rsid w:val="00DE1BB4"/>
    <w:rsid w:val="00DE1C07"/>
    <w:rsid w:val="00DE2FE4"/>
    <w:rsid w:val="00DE3D01"/>
    <w:rsid w:val="00DE7984"/>
    <w:rsid w:val="00DF0121"/>
    <w:rsid w:val="00DF05C4"/>
    <w:rsid w:val="00DF1C01"/>
    <w:rsid w:val="00DF23B5"/>
    <w:rsid w:val="00DF38AB"/>
    <w:rsid w:val="00DF592F"/>
    <w:rsid w:val="00DF5A95"/>
    <w:rsid w:val="00E00C17"/>
    <w:rsid w:val="00E00CB0"/>
    <w:rsid w:val="00E01F1B"/>
    <w:rsid w:val="00E0204B"/>
    <w:rsid w:val="00E02DD5"/>
    <w:rsid w:val="00E02F78"/>
    <w:rsid w:val="00E04528"/>
    <w:rsid w:val="00E04E3B"/>
    <w:rsid w:val="00E05427"/>
    <w:rsid w:val="00E135BD"/>
    <w:rsid w:val="00E142DE"/>
    <w:rsid w:val="00E16E76"/>
    <w:rsid w:val="00E17DE6"/>
    <w:rsid w:val="00E2099F"/>
    <w:rsid w:val="00E20D2E"/>
    <w:rsid w:val="00E214E4"/>
    <w:rsid w:val="00E21647"/>
    <w:rsid w:val="00E23014"/>
    <w:rsid w:val="00E2346D"/>
    <w:rsid w:val="00E23697"/>
    <w:rsid w:val="00E23918"/>
    <w:rsid w:val="00E239A5"/>
    <w:rsid w:val="00E24BFE"/>
    <w:rsid w:val="00E25240"/>
    <w:rsid w:val="00E258AE"/>
    <w:rsid w:val="00E264C1"/>
    <w:rsid w:val="00E26DF8"/>
    <w:rsid w:val="00E30514"/>
    <w:rsid w:val="00E31BCE"/>
    <w:rsid w:val="00E33D57"/>
    <w:rsid w:val="00E36EA6"/>
    <w:rsid w:val="00E37A3C"/>
    <w:rsid w:val="00E40712"/>
    <w:rsid w:val="00E4111C"/>
    <w:rsid w:val="00E417E5"/>
    <w:rsid w:val="00E41887"/>
    <w:rsid w:val="00E41A2B"/>
    <w:rsid w:val="00E42E49"/>
    <w:rsid w:val="00E43C1A"/>
    <w:rsid w:val="00E4411B"/>
    <w:rsid w:val="00E45EB8"/>
    <w:rsid w:val="00E523D8"/>
    <w:rsid w:val="00E52F45"/>
    <w:rsid w:val="00E541DD"/>
    <w:rsid w:val="00E54920"/>
    <w:rsid w:val="00E561ED"/>
    <w:rsid w:val="00E567F7"/>
    <w:rsid w:val="00E572EC"/>
    <w:rsid w:val="00E57DC7"/>
    <w:rsid w:val="00E60461"/>
    <w:rsid w:val="00E60A97"/>
    <w:rsid w:val="00E610A9"/>
    <w:rsid w:val="00E61F2A"/>
    <w:rsid w:val="00E623DD"/>
    <w:rsid w:val="00E6273E"/>
    <w:rsid w:val="00E62B27"/>
    <w:rsid w:val="00E62E46"/>
    <w:rsid w:val="00E64D62"/>
    <w:rsid w:val="00E64D7C"/>
    <w:rsid w:val="00E66712"/>
    <w:rsid w:val="00E6671C"/>
    <w:rsid w:val="00E66754"/>
    <w:rsid w:val="00E67341"/>
    <w:rsid w:val="00E67569"/>
    <w:rsid w:val="00E67666"/>
    <w:rsid w:val="00E70FB4"/>
    <w:rsid w:val="00E72B59"/>
    <w:rsid w:val="00E74A00"/>
    <w:rsid w:val="00E75ED0"/>
    <w:rsid w:val="00E76AE4"/>
    <w:rsid w:val="00E774AD"/>
    <w:rsid w:val="00E77A16"/>
    <w:rsid w:val="00E77DAB"/>
    <w:rsid w:val="00E8045E"/>
    <w:rsid w:val="00E81DF4"/>
    <w:rsid w:val="00E83145"/>
    <w:rsid w:val="00E83ADC"/>
    <w:rsid w:val="00E8458A"/>
    <w:rsid w:val="00E84D4D"/>
    <w:rsid w:val="00E8586A"/>
    <w:rsid w:val="00E8587F"/>
    <w:rsid w:val="00E86E4F"/>
    <w:rsid w:val="00E877F8"/>
    <w:rsid w:val="00E906C6"/>
    <w:rsid w:val="00E91115"/>
    <w:rsid w:val="00E911A7"/>
    <w:rsid w:val="00E91672"/>
    <w:rsid w:val="00E9212E"/>
    <w:rsid w:val="00E9232F"/>
    <w:rsid w:val="00E926DD"/>
    <w:rsid w:val="00E92995"/>
    <w:rsid w:val="00E9392F"/>
    <w:rsid w:val="00E9406B"/>
    <w:rsid w:val="00E951A5"/>
    <w:rsid w:val="00E96120"/>
    <w:rsid w:val="00E96B80"/>
    <w:rsid w:val="00EA012D"/>
    <w:rsid w:val="00EA37C1"/>
    <w:rsid w:val="00EA3A6D"/>
    <w:rsid w:val="00EA4784"/>
    <w:rsid w:val="00EA4F38"/>
    <w:rsid w:val="00EA5C33"/>
    <w:rsid w:val="00EA687C"/>
    <w:rsid w:val="00EA6A6D"/>
    <w:rsid w:val="00EA7063"/>
    <w:rsid w:val="00EA771A"/>
    <w:rsid w:val="00EA7C85"/>
    <w:rsid w:val="00EB0418"/>
    <w:rsid w:val="00EB3FFF"/>
    <w:rsid w:val="00EB4C66"/>
    <w:rsid w:val="00EB502C"/>
    <w:rsid w:val="00EB5451"/>
    <w:rsid w:val="00EB6102"/>
    <w:rsid w:val="00EB617F"/>
    <w:rsid w:val="00EB6194"/>
    <w:rsid w:val="00EC24F4"/>
    <w:rsid w:val="00EC3A5E"/>
    <w:rsid w:val="00EC3E73"/>
    <w:rsid w:val="00EC5841"/>
    <w:rsid w:val="00EC71CE"/>
    <w:rsid w:val="00ED2156"/>
    <w:rsid w:val="00ED2F60"/>
    <w:rsid w:val="00ED4FBA"/>
    <w:rsid w:val="00ED5C1D"/>
    <w:rsid w:val="00ED663C"/>
    <w:rsid w:val="00ED72EB"/>
    <w:rsid w:val="00ED7484"/>
    <w:rsid w:val="00ED7585"/>
    <w:rsid w:val="00EE04D9"/>
    <w:rsid w:val="00EE14B1"/>
    <w:rsid w:val="00EE157D"/>
    <w:rsid w:val="00EE4107"/>
    <w:rsid w:val="00EE4A8B"/>
    <w:rsid w:val="00EE6B67"/>
    <w:rsid w:val="00EF02B5"/>
    <w:rsid w:val="00EF247A"/>
    <w:rsid w:val="00EF38F3"/>
    <w:rsid w:val="00EF41CC"/>
    <w:rsid w:val="00EF4C27"/>
    <w:rsid w:val="00EF7A33"/>
    <w:rsid w:val="00F01A0F"/>
    <w:rsid w:val="00F01A34"/>
    <w:rsid w:val="00F0600C"/>
    <w:rsid w:val="00F0644C"/>
    <w:rsid w:val="00F067AA"/>
    <w:rsid w:val="00F070A0"/>
    <w:rsid w:val="00F079CE"/>
    <w:rsid w:val="00F10056"/>
    <w:rsid w:val="00F1031E"/>
    <w:rsid w:val="00F10BA6"/>
    <w:rsid w:val="00F12350"/>
    <w:rsid w:val="00F12FFA"/>
    <w:rsid w:val="00F1319F"/>
    <w:rsid w:val="00F1564B"/>
    <w:rsid w:val="00F159ED"/>
    <w:rsid w:val="00F16E7C"/>
    <w:rsid w:val="00F20507"/>
    <w:rsid w:val="00F215DD"/>
    <w:rsid w:val="00F22183"/>
    <w:rsid w:val="00F227C5"/>
    <w:rsid w:val="00F260F7"/>
    <w:rsid w:val="00F261FD"/>
    <w:rsid w:val="00F26BA6"/>
    <w:rsid w:val="00F3092B"/>
    <w:rsid w:val="00F30BE1"/>
    <w:rsid w:val="00F32369"/>
    <w:rsid w:val="00F34BBF"/>
    <w:rsid w:val="00F37AB6"/>
    <w:rsid w:val="00F40494"/>
    <w:rsid w:val="00F405F5"/>
    <w:rsid w:val="00F40BB3"/>
    <w:rsid w:val="00F42AA2"/>
    <w:rsid w:val="00F42B0B"/>
    <w:rsid w:val="00F440DD"/>
    <w:rsid w:val="00F44563"/>
    <w:rsid w:val="00F47268"/>
    <w:rsid w:val="00F505A5"/>
    <w:rsid w:val="00F50EC3"/>
    <w:rsid w:val="00F50ED1"/>
    <w:rsid w:val="00F51C08"/>
    <w:rsid w:val="00F5245E"/>
    <w:rsid w:val="00F524C4"/>
    <w:rsid w:val="00F538FA"/>
    <w:rsid w:val="00F567B7"/>
    <w:rsid w:val="00F60042"/>
    <w:rsid w:val="00F607F2"/>
    <w:rsid w:val="00F612D2"/>
    <w:rsid w:val="00F61CB6"/>
    <w:rsid w:val="00F6229D"/>
    <w:rsid w:val="00F62EA1"/>
    <w:rsid w:val="00F640D3"/>
    <w:rsid w:val="00F66F7B"/>
    <w:rsid w:val="00F674F0"/>
    <w:rsid w:val="00F7013E"/>
    <w:rsid w:val="00F70D9F"/>
    <w:rsid w:val="00F70F37"/>
    <w:rsid w:val="00F7173C"/>
    <w:rsid w:val="00F7278D"/>
    <w:rsid w:val="00F738BA"/>
    <w:rsid w:val="00F73BB5"/>
    <w:rsid w:val="00F73F82"/>
    <w:rsid w:val="00F74A75"/>
    <w:rsid w:val="00F751AF"/>
    <w:rsid w:val="00F75590"/>
    <w:rsid w:val="00F75DA3"/>
    <w:rsid w:val="00F81607"/>
    <w:rsid w:val="00F84B92"/>
    <w:rsid w:val="00F86EA9"/>
    <w:rsid w:val="00F87384"/>
    <w:rsid w:val="00F9083A"/>
    <w:rsid w:val="00F915DC"/>
    <w:rsid w:val="00F9174B"/>
    <w:rsid w:val="00F93965"/>
    <w:rsid w:val="00F943AD"/>
    <w:rsid w:val="00F9597B"/>
    <w:rsid w:val="00F9657E"/>
    <w:rsid w:val="00F9679D"/>
    <w:rsid w:val="00F97C05"/>
    <w:rsid w:val="00FA45D1"/>
    <w:rsid w:val="00FA5D2D"/>
    <w:rsid w:val="00FA7046"/>
    <w:rsid w:val="00FB07BE"/>
    <w:rsid w:val="00FB0ED8"/>
    <w:rsid w:val="00FB0EF4"/>
    <w:rsid w:val="00FB1850"/>
    <w:rsid w:val="00FB48D6"/>
    <w:rsid w:val="00FB4989"/>
    <w:rsid w:val="00FB55CD"/>
    <w:rsid w:val="00FB6024"/>
    <w:rsid w:val="00FB6089"/>
    <w:rsid w:val="00FB61C6"/>
    <w:rsid w:val="00FB661E"/>
    <w:rsid w:val="00FB6F69"/>
    <w:rsid w:val="00FB7F77"/>
    <w:rsid w:val="00FC0983"/>
    <w:rsid w:val="00FC13AE"/>
    <w:rsid w:val="00FC2111"/>
    <w:rsid w:val="00FC2995"/>
    <w:rsid w:val="00FC46EA"/>
    <w:rsid w:val="00FC64FB"/>
    <w:rsid w:val="00FC6951"/>
    <w:rsid w:val="00FC79F9"/>
    <w:rsid w:val="00FC7D70"/>
    <w:rsid w:val="00FD0EB6"/>
    <w:rsid w:val="00FD2A64"/>
    <w:rsid w:val="00FD3950"/>
    <w:rsid w:val="00FD3E78"/>
    <w:rsid w:val="00FD3EE8"/>
    <w:rsid w:val="00FD537B"/>
    <w:rsid w:val="00FD5937"/>
    <w:rsid w:val="00FD5FA4"/>
    <w:rsid w:val="00FD627A"/>
    <w:rsid w:val="00FD6714"/>
    <w:rsid w:val="00FD7589"/>
    <w:rsid w:val="00FE016E"/>
    <w:rsid w:val="00FE05A9"/>
    <w:rsid w:val="00FE146C"/>
    <w:rsid w:val="00FE1771"/>
    <w:rsid w:val="00FE1FB3"/>
    <w:rsid w:val="00FE2B08"/>
    <w:rsid w:val="00FE352D"/>
    <w:rsid w:val="00FE3578"/>
    <w:rsid w:val="00FE3B82"/>
    <w:rsid w:val="00FE4CCE"/>
    <w:rsid w:val="00FE4CD9"/>
    <w:rsid w:val="00FE6809"/>
    <w:rsid w:val="00FE7109"/>
    <w:rsid w:val="00FE71CD"/>
    <w:rsid w:val="00FE75E2"/>
    <w:rsid w:val="00FE78BF"/>
    <w:rsid w:val="00FF0085"/>
    <w:rsid w:val="00FF1C43"/>
    <w:rsid w:val="00FF3477"/>
    <w:rsid w:val="00FF39AC"/>
    <w:rsid w:val="00FF3E0A"/>
    <w:rsid w:val="00FF4606"/>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42D9C8ED-B1D3-40DD-BBEA-03BFC34B9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DB2"/>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5181763">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5734070">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7459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2914389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8696954">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960999">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0454173">
      <w:bodyDiv w:val="1"/>
      <w:marLeft w:val="0"/>
      <w:marRight w:val="0"/>
      <w:marTop w:val="0"/>
      <w:marBottom w:val="0"/>
      <w:divBdr>
        <w:top w:val="none" w:sz="0" w:space="0" w:color="auto"/>
        <w:left w:val="none" w:sz="0" w:space="0" w:color="auto"/>
        <w:bottom w:val="none" w:sz="0" w:space="0" w:color="auto"/>
        <w:right w:val="none" w:sz="0" w:space="0" w:color="auto"/>
      </w:divBdr>
    </w:div>
    <w:div w:id="925500196">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452083">
      <w:bodyDiv w:val="1"/>
      <w:marLeft w:val="0"/>
      <w:marRight w:val="0"/>
      <w:marTop w:val="0"/>
      <w:marBottom w:val="0"/>
      <w:divBdr>
        <w:top w:val="none" w:sz="0" w:space="0" w:color="auto"/>
        <w:left w:val="none" w:sz="0" w:space="0" w:color="auto"/>
        <w:bottom w:val="none" w:sz="0" w:space="0" w:color="auto"/>
        <w:right w:val="none" w:sz="0" w:space="0" w:color="auto"/>
      </w:divBdr>
    </w:div>
    <w:div w:id="977997977">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3278673">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0945445">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315148">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861660">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2776714">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66917317">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266305">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450305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23967-F4A4-484A-9477-F5738093D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46</Pages>
  <Words>9707</Words>
  <Characters>53391</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2019-06-27T00:59:00Z</cp:lastPrinted>
  <dcterms:created xsi:type="dcterms:W3CDTF">2019-06-21T20:52:00Z</dcterms:created>
  <dcterms:modified xsi:type="dcterms:W3CDTF">2019-08-08T22:19:00Z</dcterms:modified>
</cp:coreProperties>
</file>